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AA2" w:rsidRPr="00647AFC" w:rsidRDefault="00F44BB8" w:rsidP="0088545F">
      <w:pPr>
        <w:pStyle w:val="Web"/>
        <w:pBdr>
          <w:top w:val="single" w:sz="4" w:space="1" w:color="auto"/>
          <w:left w:val="single" w:sz="4" w:space="4" w:color="auto"/>
          <w:bottom w:val="single" w:sz="4" w:space="1" w:color="auto"/>
          <w:right w:val="single" w:sz="4" w:space="4" w:color="auto"/>
        </w:pBdr>
        <w:spacing w:before="0" w:beforeAutospacing="0" w:after="0" w:afterAutospacing="0" w:line="360" w:lineRule="auto"/>
        <w:ind w:left="-284" w:right="-483"/>
        <w:jc w:val="center"/>
      </w:pPr>
      <w:r>
        <w:rPr>
          <w:rStyle w:val="a3"/>
        </w:rPr>
        <w:t>ΠΑΝΕΠΙΣΤΗΜΙΟ</w:t>
      </w:r>
      <w:r w:rsidR="00E24AA2" w:rsidRPr="00647AFC">
        <w:rPr>
          <w:rStyle w:val="a3"/>
        </w:rPr>
        <w:t xml:space="preserve"> ΔΥΤΙΚΗΣ ΜΑΚΕΔΟΝΙΑΣ</w:t>
      </w:r>
    </w:p>
    <w:p w:rsidR="00E24AA2" w:rsidRDefault="00030F21" w:rsidP="0088545F">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284" w:right="-483"/>
        <w:jc w:val="center"/>
        <w:rPr>
          <w:rStyle w:val="a3"/>
          <w:rFonts w:ascii="Times New Roman" w:hAnsi="Times New Roman"/>
          <w:sz w:val="24"/>
          <w:szCs w:val="24"/>
        </w:rPr>
      </w:pPr>
      <w:r>
        <w:rPr>
          <w:rFonts w:ascii="Times New Roman" w:hAnsi="Times New Roman" w:cs="Times New Roman"/>
          <w:b/>
          <w:bCs/>
          <w:color w:val="000000"/>
          <w:sz w:val="24"/>
          <w:szCs w:val="24"/>
        </w:rPr>
        <w:t>ΕΠΑΓΓΕΛΜΑΤΙΚΟ</w:t>
      </w:r>
      <w:r w:rsidR="00E24AA2" w:rsidRPr="00647AFC">
        <w:rPr>
          <w:rFonts w:ascii="Times New Roman" w:hAnsi="Times New Roman" w:cs="Times New Roman"/>
          <w:b/>
          <w:bCs/>
          <w:color w:val="000000"/>
          <w:sz w:val="24"/>
          <w:szCs w:val="24"/>
        </w:rPr>
        <w:t xml:space="preserve"> </w:t>
      </w:r>
      <w:r w:rsidR="00E24AA2" w:rsidRPr="00647AFC">
        <w:rPr>
          <w:rStyle w:val="a3"/>
          <w:rFonts w:ascii="Times New Roman" w:hAnsi="Times New Roman"/>
          <w:sz w:val="24"/>
          <w:szCs w:val="24"/>
        </w:rPr>
        <w:t xml:space="preserve">ΠΡΟΓΡΑΜΜΑ ΜΕΤΑΠΤΥΧΙΑΚΩΝ ΣΠΟΥΔΩΝ </w:t>
      </w:r>
    </w:p>
    <w:p w:rsidR="00E24AA2" w:rsidRPr="0088545F" w:rsidRDefault="00E24AA2" w:rsidP="0088545F">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284" w:right="-483"/>
        <w:jc w:val="center"/>
        <w:rPr>
          <w:rFonts w:ascii="Times New Roman" w:hAnsi="Times New Roman" w:cs="Times New Roman"/>
          <w:b/>
          <w:bCs/>
          <w:color w:val="000000"/>
          <w:sz w:val="24"/>
          <w:szCs w:val="24"/>
        </w:rPr>
      </w:pPr>
      <w:r w:rsidRPr="00647AFC">
        <w:rPr>
          <w:rFonts w:ascii="Times New Roman" w:hAnsi="Times New Roman" w:cs="Times New Roman"/>
          <w:b/>
          <w:bCs/>
          <w:color w:val="000000"/>
          <w:sz w:val="24"/>
          <w:szCs w:val="24"/>
        </w:rPr>
        <w:t>"</w:t>
      </w:r>
      <w:r w:rsidR="00030F21">
        <w:rPr>
          <w:rFonts w:ascii="Times New Roman" w:hAnsi="Times New Roman" w:cs="Times New Roman"/>
          <w:b/>
          <w:bCs/>
          <w:sz w:val="24"/>
          <w:szCs w:val="24"/>
        </w:rPr>
        <w:t>ΣΥΓΧΡΟΝΑ ΗΛΕΚΤΡΙΚΑ ΔΙΚΥΤΑ ΔΙΑΝΟΜΗΣ-ΔΕΔΔΗΕ</w:t>
      </w:r>
      <w:r w:rsidRPr="00647AFC">
        <w:rPr>
          <w:rFonts w:ascii="Times New Roman" w:hAnsi="Times New Roman" w:cs="Times New Roman"/>
          <w:b/>
          <w:bCs/>
          <w:color w:val="000000"/>
          <w:sz w:val="24"/>
          <w:szCs w:val="24"/>
        </w:rPr>
        <w:t xml:space="preserve">" </w:t>
      </w:r>
    </w:p>
    <w:p w:rsidR="00E24AA2" w:rsidRPr="00647AFC" w:rsidRDefault="00E24AA2" w:rsidP="0088545F">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284" w:right="-483"/>
        <w:jc w:val="center"/>
        <w:rPr>
          <w:rFonts w:ascii="Times New Roman" w:hAnsi="Times New Roman" w:cs="Times New Roman"/>
          <w:b/>
          <w:bCs/>
          <w:color w:val="000000"/>
          <w:sz w:val="24"/>
          <w:szCs w:val="24"/>
          <w:lang w:val="en-US"/>
        </w:rPr>
      </w:pPr>
      <w:r w:rsidRPr="00647AFC">
        <w:rPr>
          <w:rFonts w:ascii="Times New Roman" w:hAnsi="Times New Roman" w:cs="Times New Roman"/>
          <w:b/>
          <w:bCs/>
          <w:color w:val="000000"/>
          <w:sz w:val="24"/>
          <w:szCs w:val="24"/>
          <w:lang w:val="en-US"/>
        </w:rPr>
        <w:t xml:space="preserve">(MSc in </w:t>
      </w:r>
      <w:r w:rsidR="00030F21">
        <w:rPr>
          <w:rFonts w:ascii="Times New Roman" w:hAnsi="Times New Roman" w:cs="Times New Roman"/>
          <w:b/>
          <w:bCs/>
          <w:sz w:val="24"/>
          <w:szCs w:val="24"/>
          <w:lang w:val="en-US"/>
        </w:rPr>
        <w:t>SMART ELECTRICITY GRIDS - HEDNO</w:t>
      </w:r>
      <w:r w:rsidRPr="00647AFC">
        <w:rPr>
          <w:rFonts w:ascii="Times New Roman" w:hAnsi="Times New Roman" w:cs="Times New Roman"/>
          <w:b/>
          <w:bCs/>
          <w:color w:val="000000"/>
          <w:sz w:val="24"/>
          <w:szCs w:val="24"/>
          <w:lang w:val="en-US"/>
        </w:rPr>
        <w:t xml:space="preserve">) </w:t>
      </w:r>
    </w:p>
    <w:p w:rsidR="00E24AA2" w:rsidRDefault="00E24AA2" w:rsidP="0088545F">
      <w:pPr>
        <w:pStyle w:val="Web"/>
        <w:spacing w:before="0" w:beforeAutospacing="0" w:after="0" w:afterAutospacing="0" w:line="360" w:lineRule="auto"/>
        <w:ind w:left="-284" w:right="-483"/>
        <w:jc w:val="center"/>
        <w:rPr>
          <w:rStyle w:val="a3"/>
          <w:lang w:val="en-US"/>
        </w:rPr>
      </w:pPr>
    </w:p>
    <w:p w:rsidR="00B27B11" w:rsidRPr="00241A8E" w:rsidRDefault="00B27B11" w:rsidP="0088545F">
      <w:pPr>
        <w:pStyle w:val="Web"/>
        <w:spacing w:before="0" w:beforeAutospacing="0" w:after="0" w:afterAutospacing="0" w:line="360" w:lineRule="auto"/>
        <w:ind w:left="-284" w:right="-483"/>
        <w:jc w:val="center"/>
        <w:rPr>
          <w:rStyle w:val="a3"/>
          <w:lang w:val="en-US"/>
        </w:rPr>
      </w:pPr>
      <w:r>
        <w:rPr>
          <w:noProof/>
        </w:rPr>
        <w:drawing>
          <wp:inline distT="0" distB="0" distL="0" distR="0" wp14:anchorId="17D5F9E0" wp14:editId="06DFB62F">
            <wp:extent cx="4171127" cy="2247265"/>
            <wp:effectExtent l="0" t="0" r="0" b="0"/>
            <wp:docPr id="1745473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195851" cy="2260585"/>
                    </a:xfrm>
                    <a:prstGeom prst="rect">
                      <a:avLst/>
                    </a:prstGeom>
                    <a:noFill/>
                    <a:ln>
                      <a:noFill/>
                    </a:ln>
                  </pic:spPr>
                </pic:pic>
              </a:graphicData>
            </a:graphic>
          </wp:inline>
        </w:drawing>
      </w:r>
    </w:p>
    <w:p w:rsidR="00E24AA2" w:rsidRPr="00647AFC" w:rsidRDefault="00E24AA2" w:rsidP="0088545F">
      <w:pPr>
        <w:pStyle w:val="Web"/>
        <w:spacing w:before="0" w:beforeAutospacing="0" w:after="0" w:afterAutospacing="0" w:line="360" w:lineRule="auto"/>
        <w:ind w:left="-284" w:right="-483"/>
        <w:jc w:val="center"/>
      </w:pPr>
      <w:r w:rsidRPr="00647AFC">
        <w:rPr>
          <w:rStyle w:val="a3"/>
        </w:rPr>
        <w:t xml:space="preserve">ΑΝΑΚΟΙΝΩΣΗ –ΠΡΟΚΗΡΥΞΗ </w:t>
      </w:r>
    </w:p>
    <w:p w:rsidR="00E24AA2" w:rsidRPr="007B4418" w:rsidRDefault="00E24AA2" w:rsidP="0088545F">
      <w:pPr>
        <w:pStyle w:val="Web"/>
        <w:spacing w:before="0" w:beforeAutospacing="0" w:after="0" w:afterAutospacing="0" w:line="360" w:lineRule="auto"/>
        <w:ind w:left="-284" w:right="-483"/>
        <w:jc w:val="center"/>
      </w:pPr>
      <w:r w:rsidRPr="00647AFC">
        <w:rPr>
          <w:rStyle w:val="a3"/>
        </w:rPr>
        <w:t>ΓΙΑ ΤΟ ΑΚΑΔΗΜΑΪΚΟ ΕΤΟΣ 20</w:t>
      </w:r>
      <w:r w:rsidR="00B008F1" w:rsidRPr="00B008F1">
        <w:rPr>
          <w:rStyle w:val="a3"/>
        </w:rPr>
        <w:t>2</w:t>
      </w:r>
      <w:r w:rsidR="007B4418" w:rsidRPr="007B4418">
        <w:rPr>
          <w:rStyle w:val="a3"/>
        </w:rPr>
        <w:t>3</w:t>
      </w:r>
      <w:r w:rsidRPr="00647AFC">
        <w:rPr>
          <w:rStyle w:val="a3"/>
        </w:rPr>
        <w:t>-20</w:t>
      </w:r>
      <w:r w:rsidR="0098026D">
        <w:rPr>
          <w:rStyle w:val="a3"/>
        </w:rPr>
        <w:t>2</w:t>
      </w:r>
      <w:r w:rsidR="007B4418" w:rsidRPr="007B4418">
        <w:rPr>
          <w:rStyle w:val="a3"/>
        </w:rPr>
        <w:t>4</w:t>
      </w:r>
    </w:p>
    <w:p w:rsidR="00F62142" w:rsidRPr="00647AFC" w:rsidRDefault="00F62142" w:rsidP="00F62142">
      <w:pPr>
        <w:pStyle w:val="Web"/>
        <w:spacing w:before="0" w:beforeAutospacing="0" w:after="0" w:afterAutospacing="0" w:line="360" w:lineRule="auto"/>
        <w:ind w:left="-284" w:right="-483" w:firstLine="720"/>
        <w:jc w:val="both"/>
      </w:pPr>
      <w:r w:rsidRPr="00647AFC">
        <w:rPr>
          <w:color w:val="000000"/>
        </w:rPr>
        <w:t>Τ</w:t>
      </w:r>
      <w:r w:rsidR="002D6351">
        <w:rPr>
          <w:color w:val="000000"/>
        </w:rPr>
        <w:t>ο</w:t>
      </w:r>
      <w:r w:rsidRPr="00647AFC">
        <w:rPr>
          <w:color w:val="000000"/>
        </w:rPr>
        <w:t xml:space="preserve"> Τμήμα </w:t>
      </w:r>
      <w:r w:rsidRPr="00647AFC">
        <w:t xml:space="preserve">Ηλεκτρολόγων Μηχανικών </w:t>
      </w:r>
      <w:r w:rsidR="00F44BB8">
        <w:t xml:space="preserve">και Μηχανικών Υπολογιστών </w:t>
      </w:r>
      <w:r w:rsidR="00030F21">
        <w:t xml:space="preserve">της Πολυτεχνικής Σχολής </w:t>
      </w:r>
      <w:r w:rsidR="00030F21" w:rsidRPr="00647AFC">
        <w:t>του</w:t>
      </w:r>
      <w:r w:rsidRPr="00647AFC">
        <w:t xml:space="preserve"> </w:t>
      </w:r>
      <w:r w:rsidR="00F44BB8">
        <w:t xml:space="preserve">Πανεπιστημίου </w:t>
      </w:r>
      <w:r w:rsidRPr="00647AFC">
        <w:t xml:space="preserve">Δυτικής Μακεδονίας </w:t>
      </w:r>
      <w:r w:rsidR="00030F21">
        <w:t>σε συνεργασία με το ΔΕΔΔΗΕ οργανώνουν για 1</w:t>
      </w:r>
      <w:r w:rsidR="00030F21" w:rsidRPr="00030F21">
        <w:rPr>
          <w:vertAlign w:val="superscript"/>
        </w:rPr>
        <w:t>η</w:t>
      </w:r>
      <w:r w:rsidR="00030F21">
        <w:t xml:space="preserve"> </w:t>
      </w:r>
      <w:r>
        <w:t>χρονιά, σύμφωνα με τις διατάξεις του Ν.4</w:t>
      </w:r>
      <w:r w:rsidR="007B4418" w:rsidRPr="007B4418">
        <w:t>9</w:t>
      </w:r>
      <w:r>
        <w:t>5</w:t>
      </w:r>
      <w:r w:rsidR="007B4418" w:rsidRPr="007B4418">
        <w:t>7</w:t>
      </w:r>
      <w:r>
        <w:t>/20</w:t>
      </w:r>
      <w:r w:rsidR="007B4418" w:rsidRPr="007B4418">
        <w:t>22</w:t>
      </w:r>
      <w:r>
        <w:t xml:space="preserve">, το </w:t>
      </w:r>
      <w:r w:rsidR="00030F21">
        <w:t>Επαγγελματικό</w:t>
      </w:r>
      <w:r w:rsidRPr="00647AFC">
        <w:t xml:space="preserve"> Πρόγραμμα Μεταπτυχιακών Σπουδών (</w:t>
      </w:r>
      <w:r w:rsidR="00030F21">
        <w:t>Ε</w:t>
      </w:r>
      <w:r w:rsidRPr="00647AFC">
        <w:t>ΠΜΣ), με τίτλο</w:t>
      </w:r>
      <w:r w:rsidRPr="0088545F">
        <w:rPr>
          <w:rStyle w:val="a3"/>
          <w:b w:val="0"/>
          <w:bCs w:val="0"/>
        </w:rPr>
        <w:t xml:space="preserve">: </w:t>
      </w:r>
      <w:r w:rsidRPr="00647AFC">
        <w:rPr>
          <w:b/>
          <w:bCs/>
          <w:color w:val="000000"/>
        </w:rPr>
        <w:t>"</w:t>
      </w:r>
      <w:r w:rsidR="00030F21">
        <w:rPr>
          <w:b/>
          <w:bCs/>
        </w:rPr>
        <w:t>ΣΥΓΧΡΟΝΑ ΗΛΕΚΤΡΙΚΑ ΔΙΚΥΤΑ ΔΙΑΝΟΜΗΣ-ΔΕΔΔΗΕ</w:t>
      </w:r>
      <w:r w:rsidR="00030F21" w:rsidRPr="00647AFC">
        <w:rPr>
          <w:b/>
          <w:bCs/>
          <w:color w:val="000000"/>
        </w:rPr>
        <w:t xml:space="preserve"> </w:t>
      </w:r>
      <w:r w:rsidRPr="00647AFC">
        <w:rPr>
          <w:b/>
          <w:bCs/>
          <w:color w:val="000000"/>
        </w:rPr>
        <w:t>"</w:t>
      </w:r>
      <w:r w:rsidRPr="00647AFC">
        <w:t>.</w:t>
      </w:r>
    </w:p>
    <w:p w:rsidR="008B308E" w:rsidRDefault="00E24AA2" w:rsidP="0088545F">
      <w:pPr>
        <w:pStyle w:val="Web"/>
        <w:spacing w:before="0" w:beforeAutospacing="0" w:after="0" w:afterAutospacing="0" w:line="360" w:lineRule="auto"/>
        <w:ind w:left="-284" w:right="-483" w:firstLine="720"/>
        <w:jc w:val="both"/>
      </w:pPr>
      <w:r w:rsidRPr="00647AFC">
        <w:t xml:space="preserve">Στο </w:t>
      </w:r>
      <w:r w:rsidR="00030F21">
        <w:t>Ε</w:t>
      </w:r>
      <w:r>
        <w:t>.</w:t>
      </w:r>
      <w:r w:rsidRPr="00647AFC">
        <w:t>Π</w:t>
      </w:r>
      <w:r>
        <w:t>.</w:t>
      </w:r>
      <w:r w:rsidRPr="00647AFC">
        <w:t>Μ</w:t>
      </w:r>
      <w:r>
        <w:t>.</w:t>
      </w:r>
      <w:r w:rsidRPr="00647AFC">
        <w:t>Σ</w:t>
      </w:r>
      <w:r>
        <w:t>.</w:t>
      </w:r>
      <w:r w:rsidRPr="00647AFC">
        <w:t xml:space="preserve"> γίνονται δεκτοί μετά από επιλογή πτυχιούχοι όλων των Ιδρυμάτων Ανώτατης Εκπαίδευσης της ημεδαπής των Τμημάτων Μηχανικών </w:t>
      </w:r>
      <w:r w:rsidRPr="00647AFC">
        <w:rPr>
          <w:color w:val="000000"/>
        </w:rPr>
        <w:t xml:space="preserve">και Θετικών Επιστημών </w:t>
      </w:r>
      <w:r w:rsidRPr="00647AFC">
        <w:t xml:space="preserve">καθώς και ομοταγών Ιδρυμάτων του εξωτερικού, αφού προσκομίσουν ισοτιμία του τίτλου τους από το αρμόδιο όργανο. </w:t>
      </w:r>
    </w:p>
    <w:p w:rsidR="00E24AA2" w:rsidRPr="00647AFC" w:rsidRDefault="00E24AA2" w:rsidP="0088545F">
      <w:pPr>
        <w:pStyle w:val="Web"/>
        <w:spacing w:before="0" w:beforeAutospacing="0" w:after="0" w:afterAutospacing="0" w:line="360" w:lineRule="auto"/>
        <w:ind w:left="-284" w:right="-483" w:firstLine="720"/>
        <w:jc w:val="both"/>
      </w:pPr>
      <w:r w:rsidRPr="00647AFC">
        <w:t xml:space="preserve">Το </w:t>
      </w:r>
      <w:r w:rsidR="00030F21">
        <w:t>Ε</w:t>
      </w:r>
      <w:r w:rsidRPr="00647AFC">
        <w:t xml:space="preserve">.Π.Μ.Σ. απονέμει Μεταπτυχιακό Δίπλωμα Ειδίκευσης (Μ.Δ.Ε.) με τίτλο </w:t>
      </w:r>
      <w:r w:rsidRPr="00647AFC">
        <w:rPr>
          <w:b/>
          <w:bCs/>
          <w:color w:val="000000"/>
        </w:rPr>
        <w:t>«</w:t>
      </w:r>
      <w:r w:rsidR="00030F21">
        <w:rPr>
          <w:b/>
          <w:bCs/>
        </w:rPr>
        <w:t>Σύγχρονα Ηλεκτρικά Δίκτυα Διανομής-ΔΕΔΔΗΕ</w:t>
      </w:r>
      <w:r w:rsidRPr="00647AFC">
        <w:rPr>
          <w:b/>
          <w:bCs/>
          <w:color w:val="000000"/>
        </w:rPr>
        <w:t>»</w:t>
      </w:r>
      <w:r w:rsidRPr="00647AFC">
        <w:t xml:space="preserve">. Οι τίτλοι Σπουδών του εν λόγω </w:t>
      </w:r>
      <w:r w:rsidR="00030F21">
        <w:t xml:space="preserve">Ε. </w:t>
      </w:r>
      <w:r w:rsidRPr="00647AFC">
        <w:t xml:space="preserve">Π.Μ.Σ. απονέμονται από </w:t>
      </w:r>
      <w:r w:rsidR="00030F21">
        <w:t>το τμήμα</w:t>
      </w:r>
      <w:r w:rsidR="00F44BB8" w:rsidRPr="00647AFC">
        <w:t xml:space="preserve"> Ηλεκτρολόγων Μηχανικών </w:t>
      </w:r>
      <w:r w:rsidR="00F44BB8">
        <w:t>και Μηχανικών Υπολογιστών</w:t>
      </w:r>
      <w:r w:rsidRPr="00647AFC">
        <w:t xml:space="preserve"> </w:t>
      </w:r>
      <w:r w:rsidR="00030F21">
        <w:t xml:space="preserve">της Πολυτεχνικής Σχολής </w:t>
      </w:r>
      <w:r w:rsidRPr="00647AFC">
        <w:t xml:space="preserve">του </w:t>
      </w:r>
      <w:r w:rsidR="00F44BB8">
        <w:t xml:space="preserve">Πανεπιστημίου </w:t>
      </w:r>
      <w:r w:rsidRPr="00647AFC">
        <w:t>Δυτικής Μακεδονίας.</w:t>
      </w:r>
    </w:p>
    <w:p w:rsidR="00E24AA2" w:rsidRPr="00647AFC" w:rsidRDefault="00E24AA2" w:rsidP="0088545F">
      <w:pPr>
        <w:pStyle w:val="Web"/>
        <w:spacing w:before="0" w:beforeAutospacing="0" w:after="0" w:afterAutospacing="0" w:line="360" w:lineRule="auto"/>
        <w:ind w:left="-284" w:right="-483" w:firstLine="720"/>
        <w:jc w:val="both"/>
      </w:pPr>
      <w:r w:rsidRPr="00647AFC">
        <w:t xml:space="preserve">Η διάρκεια του </w:t>
      </w:r>
      <w:r w:rsidR="00030F21">
        <w:t>Ε</w:t>
      </w:r>
      <w:r>
        <w:t>.</w:t>
      </w:r>
      <w:r w:rsidRPr="00647AFC">
        <w:t>Π</w:t>
      </w:r>
      <w:r>
        <w:t>.</w:t>
      </w:r>
      <w:r w:rsidRPr="00647AFC">
        <w:t>Μ</w:t>
      </w:r>
      <w:r>
        <w:t>.</w:t>
      </w:r>
      <w:r w:rsidRPr="00647AFC">
        <w:t xml:space="preserve">Σ που οδηγεί σε μεταπτυχιακό δίπλωμα ειδίκευσης (ΜΔΕ) θα είναι </w:t>
      </w:r>
      <w:r w:rsidRPr="00647AFC">
        <w:rPr>
          <w:b/>
          <w:bCs/>
        </w:rPr>
        <w:t>δεκατέσσερις (14) μήνες</w:t>
      </w:r>
      <w:r w:rsidRPr="00647AFC">
        <w:t xml:space="preserve"> και κατανέμεται σε τρεις (3) περιόδους εκ των οποίων η 3η διατίθεται για την εκπόνηση της διπλωματικής εργασίας. Κάθε περίοδος αποτελείται από 13 εβδομάδες διδασκαλίας και μίας εξεταστικής εβδομάδας.</w:t>
      </w:r>
    </w:p>
    <w:p w:rsidR="00E24AA2" w:rsidRDefault="00E24AA2" w:rsidP="0088545F">
      <w:pPr>
        <w:pStyle w:val="Web"/>
        <w:spacing w:before="0" w:beforeAutospacing="0" w:after="0" w:afterAutospacing="0" w:line="360" w:lineRule="auto"/>
        <w:ind w:left="-284" w:right="-483" w:firstLine="720"/>
        <w:jc w:val="both"/>
      </w:pPr>
      <w:r w:rsidRPr="00647AFC">
        <w:lastRenderedPageBreak/>
        <w:t xml:space="preserve">Ο αριθμός εισακτέων στο </w:t>
      </w:r>
      <w:r w:rsidR="002D5CC4">
        <w:t>Ε</w:t>
      </w:r>
      <w:r w:rsidRPr="00647AFC">
        <w:t>.Π.Μ.Σ.- Μ</w:t>
      </w:r>
      <w:r w:rsidRPr="00647AFC">
        <w:rPr>
          <w:lang w:val="en-US"/>
        </w:rPr>
        <w:t>Sc</w:t>
      </w:r>
      <w:r w:rsidRPr="00647AFC">
        <w:t xml:space="preserve"> ορίζ</w:t>
      </w:r>
      <w:r w:rsidR="006D0BAA">
        <w:t>εται για το ακαδημαϊκό έτος 20</w:t>
      </w:r>
      <w:r w:rsidR="00B008F1" w:rsidRPr="00B008F1">
        <w:t>2</w:t>
      </w:r>
      <w:r w:rsidR="007B4418" w:rsidRPr="007B4418">
        <w:t>3</w:t>
      </w:r>
      <w:r w:rsidRPr="00647AFC">
        <w:t>-20</w:t>
      </w:r>
      <w:r w:rsidR="0098026D">
        <w:t>2</w:t>
      </w:r>
      <w:r w:rsidR="007B4418" w:rsidRPr="007B4418">
        <w:t>4</w:t>
      </w:r>
      <w:r w:rsidRPr="00647AFC">
        <w:t xml:space="preserve"> σε </w:t>
      </w:r>
      <w:r w:rsidR="001D47F7">
        <w:t>πενήντα</w:t>
      </w:r>
      <w:r w:rsidRPr="00647AFC">
        <w:t xml:space="preserve"> (</w:t>
      </w:r>
      <w:r w:rsidR="00C804E4" w:rsidRPr="00C804E4">
        <w:t>5</w:t>
      </w:r>
      <w:r w:rsidRPr="00647AFC">
        <w:t>0) φοιτητές</w:t>
      </w:r>
      <w:r w:rsidR="002D5CC4">
        <w:t xml:space="preserve"> με δυνατότητα να εισαχθούν ως 55, σε περίπτωση ισοψηφίας των υποψηφίων</w:t>
      </w:r>
      <w:r w:rsidRPr="00647AFC">
        <w:t>.</w:t>
      </w:r>
      <w:r w:rsidR="002D5CC4">
        <w:t xml:space="preserve"> </w:t>
      </w:r>
      <w:r w:rsidR="002D6351">
        <w:t>Οι</w:t>
      </w:r>
      <w:r w:rsidR="002D5CC4">
        <w:t xml:space="preserve"> σαράντα (40) είναι μέλη του προσωπικού του ΔΕΔΔΗΕ</w:t>
      </w:r>
      <w:r w:rsidR="002D6351">
        <w:t xml:space="preserve">. </w:t>
      </w:r>
      <w:r w:rsidR="002D5CC4">
        <w:t xml:space="preserve"> </w:t>
      </w:r>
      <w:r w:rsidR="002D6351">
        <w:t>Π</w:t>
      </w:r>
      <w:r w:rsidR="002D6351" w:rsidRPr="002D6351">
        <w:t>ροκηρύσσονται στο πλαίσιο της Εταιρικής Κοινωνικής Ευθύνης της Εταιρείας</w:t>
      </w:r>
      <w:r w:rsidR="002D6351">
        <w:t xml:space="preserve"> και </w:t>
      </w:r>
      <w:r w:rsidR="002D6351" w:rsidRPr="002D6351">
        <w:t>15 θέσεις, το μέγιστο, για Διπλωματούχους που δεν απασχολούνται στον ΔΕΔΔΗΕ. Τόσο το κόστος φοίτησης, όσο και τα έξοδα μετακίνησης- διαμονής χρηματοδοτούνται από τον ΔΕΔΔΗΕ για τις 10 από τις 15 θέσεις, ενώ το κόστος φοίτησης και τα έξοδα μετακίνησης των τελευταίων 5 θέσεων καλύπτονται από ίδιους πόρους αυτών.</w:t>
      </w:r>
      <w:r w:rsidR="002D6351">
        <w:t xml:space="preserve"> </w:t>
      </w:r>
    </w:p>
    <w:p w:rsidR="00EC16AE" w:rsidRPr="00DE06D0" w:rsidRDefault="00DE06D0" w:rsidP="0088545F">
      <w:pPr>
        <w:pStyle w:val="Web"/>
        <w:spacing w:before="0" w:beforeAutospacing="0" w:after="0" w:afterAutospacing="0" w:line="360" w:lineRule="auto"/>
        <w:ind w:left="-284" w:right="-483" w:firstLine="720"/>
        <w:jc w:val="both"/>
      </w:pPr>
      <w:r>
        <w:t>Τα μαθήματα διεξάγονται στην Κοζάνη, στη νέα Πανεπιστημιούπολη και στις σχολές του ΔΕΔΔΗΕ στην Άνοιξη Αττικής και στη Φλώρινα.</w:t>
      </w:r>
    </w:p>
    <w:p w:rsidR="00EC16AE" w:rsidRDefault="00EC16AE" w:rsidP="0088545F">
      <w:pPr>
        <w:pStyle w:val="Web"/>
        <w:spacing w:before="0" w:beforeAutospacing="0" w:after="0" w:afterAutospacing="0" w:line="360" w:lineRule="auto"/>
        <w:ind w:left="-284" w:right="-483" w:firstLine="720"/>
        <w:jc w:val="both"/>
      </w:pPr>
    </w:p>
    <w:p w:rsidR="00EC16AE" w:rsidRDefault="00EC16AE" w:rsidP="0088545F">
      <w:pPr>
        <w:pStyle w:val="Web"/>
        <w:spacing w:before="0" w:beforeAutospacing="0" w:after="0" w:afterAutospacing="0" w:line="360" w:lineRule="auto"/>
        <w:ind w:left="-284" w:right="-483" w:firstLine="720"/>
        <w:jc w:val="both"/>
      </w:pPr>
    </w:p>
    <w:p w:rsidR="00EC16AE" w:rsidRPr="00647AFC" w:rsidRDefault="00EC16AE" w:rsidP="0088545F">
      <w:pPr>
        <w:pStyle w:val="Web"/>
        <w:spacing w:before="0" w:beforeAutospacing="0" w:after="0" w:afterAutospacing="0" w:line="360" w:lineRule="auto"/>
        <w:ind w:left="-284" w:right="-483" w:firstLine="720"/>
        <w:jc w:val="both"/>
      </w:pPr>
    </w:p>
    <w:p w:rsidR="00EC16AE" w:rsidRDefault="00E24AA2" w:rsidP="001F63E5">
      <w:pPr>
        <w:pStyle w:val="Web"/>
        <w:spacing w:before="0" w:beforeAutospacing="0" w:after="0" w:afterAutospacing="0" w:line="360" w:lineRule="auto"/>
        <w:ind w:left="-284" w:right="-483"/>
        <w:jc w:val="both"/>
        <w:rPr>
          <w:rStyle w:val="a3"/>
        </w:rPr>
      </w:pPr>
      <w:r>
        <w:rPr>
          <w:rStyle w:val="a3"/>
        </w:rPr>
        <w:t>ΔΙΚΑΙΟΛΟΓΗΤΙΚΑ ΥΠΟΨΗΦΙΟΤΗΤΑΣ</w:t>
      </w:r>
    </w:p>
    <w:p w:rsidR="00EC16AE" w:rsidRPr="00EC16AE" w:rsidRDefault="00EC16AE" w:rsidP="001F63E5">
      <w:pPr>
        <w:pStyle w:val="Web"/>
        <w:spacing w:before="0" w:beforeAutospacing="0" w:after="0" w:afterAutospacing="0" w:line="360" w:lineRule="auto"/>
        <w:ind w:left="-284" w:right="-483"/>
        <w:jc w:val="both"/>
      </w:pPr>
      <w:r>
        <w:t xml:space="preserve">Η παρούσα πρόσκληση απευθύνεται σε υποψηφίους που </w:t>
      </w:r>
      <w:r w:rsidRPr="00DE06D0">
        <w:rPr>
          <w:b/>
          <w:i/>
          <w:u w:val="single"/>
        </w:rPr>
        <w:t>δεν</w:t>
      </w:r>
      <w:r>
        <w:t xml:space="preserve"> ανήκουν στο προσωπικό του ΔΕΔΔΗΕ και θα καλύψουν τις δέκα (10) χορηγούμενες από το ΔΕΔΔΗΕ θέσεις του ΕΠΜΣ. Τα δικαιολογητικά που πρέπει να υποβληθούν στη γραμματεία του ΕΠΜΣ είναι:</w:t>
      </w:r>
    </w:p>
    <w:p w:rsidR="00E24AA2" w:rsidRPr="00647AFC" w:rsidRDefault="00E24AA2" w:rsidP="001F63E5">
      <w:pPr>
        <w:pStyle w:val="Web"/>
        <w:spacing w:before="0" w:beforeAutospacing="0" w:after="0" w:afterAutospacing="0" w:line="360" w:lineRule="auto"/>
        <w:ind w:left="-284" w:right="-483"/>
        <w:jc w:val="both"/>
      </w:pPr>
      <w:r w:rsidRPr="00647AFC">
        <w:sym w:font="Symbol" w:char="F0B7"/>
      </w:r>
      <w:r w:rsidRPr="00647AFC">
        <w:t xml:space="preserve"> Αίτηση </w:t>
      </w:r>
      <w:r w:rsidR="001E3C79">
        <w:t>εισαγωγής</w:t>
      </w:r>
      <w:r w:rsidRPr="00647AFC">
        <w:t xml:space="preserve"> στο </w:t>
      </w:r>
      <w:r w:rsidR="00EC16AE">
        <w:t>Ε</w:t>
      </w:r>
      <w:r w:rsidRPr="00647AFC">
        <w:t>ΠΜΣ, σ</w:t>
      </w:r>
      <w:r>
        <w:t>ε</w:t>
      </w:r>
      <w:r w:rsidRPr="00647AFC">
        <w:t xml:space="preserve"> ειδικό έντυπο, που περιλαμβάνει και φωτογραφία ταυτότητας</w:t>
      </w:r>
      <w:r>
        <w:t xml:space="preserve"> (</w:t>
      </w:r>
      <w:r w:rsidR="00DE06D0" w:rsidRPr="006D2F9C">
        <w:rPr>
          <w:b/>
          <w:i/>
          <w:u w:val="single"/>
        </w:rPr>
        <w:t>Μπορείτε να την κατεβάσετε εδώ</w:t>
      </w:r>
      <w:r w:rsidR="00DE06D0">
        <w:t>)</w:t>
      </w:r>
      <w:r w:rsidRPr="00647AFC">
        <w:t>.</w:t>
      </w:r>
    </w:p>
    <w:p w:rsidR="00E24AA2" w:rsidRPr="00647AFC" w:rsidRDefault="00E24AA2" w:rsidP="0088545F">
      <w:pPr>
        <w:spacing w:line="360" w:lineRule="auto"/>
        <w:ind w:left="-284" w:right="-483"/>
        <w:jc w:val="both"/>
        <w:rPr>
          <w:rFonts w:ascii="Times New Roman" w:hAnsi="Times New Roman" w:cs="Times New Roman"/>
          <w:sz w:val="24"/>
          <w:szCs w:val="24"/>
        </w:rPr>
      </w:pPr>
      <w:r w:rsidRPr="00647AFC">
        <w:rPr>
          <w:rFonts w:ascii="Times New Roman" w:hAnsi="Times New Roman" w:cs="Times New Roman"/>
          <w:sz w:val="24"/>
          <w:szCs w:val="24"/>
        </w:rPr>
        <w:sym w:font="Symbol" w:char="F0B7"/>
      </w:r>
      <w:r w:rsidRPr="00647AFC">
        <w:rPr>
          <w:rFonts w:ascii="Times New Roman" w:hAnsi="Times New Roman" w:cs="Times New Roman"/>
          <w:sz w:val="24"/>
          <w:szCs w:val="24"/>
        </w:rPr>
        <w:t xml:space="preserve"> Αναλυτικό βιογραφικό σημείωμα.</w:t>
      </w:r>
    </w:p>
    <w:p w:rsidR="00E24AA2" w:rsidRPr="00647AFC" w:rsidRDefault="00E24AA2" w:rsidP="0088545F">
      <w:pPr>
        <w:spacing w:line="360" w:lineRule="auto"/>
        <w:ind w:left="-284" w:right="-483"/>
        <w:jc w:val="both"/>
        <w:rPr>
          <w:rFonts w:ascii="Times New Roman" w:hAnsi="Times New Roman" w:cs="Times New Roman"/>
          <w:sz w:val="24"/>
          <w:szCs w:val="24"/>
        </w:rPr>
      </w:pPr>
      <w:r w:rsidRPr="00647AFC">
        <w:rPr>
          <w:rFonts w:ascii="Times New Roman" w:hAnsi="Times New Roman" w:cs="Times New Roman"/>
          <w:sz w:val="24"/>
          <w:szCs w:val="24"/>
        </w:rPr>
        <w:sym w:font="Symbol" w:char="F0B7"/>
      </w:r>
      <w:r w:rsidRPr="00647AFC">
        <w:rPr>
          <w:rFonts w:ascii="Times New Roman" w:hAnsi="Times New Roman" w:cs="Times New Roman"/>
          <w:sz w:val="24"/>
          <w:szCs w:val="24"/>
        </w:rPr>
        <w:t xml:space="preserve"> Αντίγραφο πτυχίου (με αναγνώριση του ΔΟΑΤΑΠ όπου απαιτείται) με αναλυτική βαθμολογία όλων των ετών.</w:t>
      </w:r>
    </w:p>
    <w:p w:rsidR="00E24AA2" w:rsidRPr="007B4418" w:rsidRDefault="00E24AA2" w:rsidP="00A62A30">
      <w:pPr>
        <w:pStyle w:val="Web"/>
        <w:spacing w:before="0" w:beforeAutospacing="0" w:after="0" w:afterAutospacing="0" w:line="360" w:lineRule="auto"/>
        <w:ind w:left="-284" w:right="-483"/>
        <w:jc w:val="both"/>
      </w:pPr>
      <w:r w:rsidRPr="00647AFC">
        <w:sym w:font="Symbol" w:char="F0B7"/>
      </w:r>
      <w:r w:rsidRPr="00647AFC">
        <w:t xml:space="preserve">  Δύο (2) συστατικές επιστολές</w:t>
      </w:r>
      <w:r w:rsidR="00A62A30" w:rsidRPr="00647AFC">
        <w:t>.</w:t>
      </w:r>
    </w:p>
    <w:p w:rsidR="00E24AA2" w:rsidRPr="00647AFC" w:rsidRDefault="00E24AA2" w:rsidP="0088545F">
      <w:pPr>
        <w:spacing w:line="360" w:lineRule="auto"/>
        <w:ind w:left="-284" w:right="-483"/>
        <w:jc w:val="both"/>
        <w:rPr>
          <w:rFonts w:ascii="Times New Roman" w:hAnsi="Times New Roman" w:cs="Times New Roman"/>
          <w:sz w:val="24"/>
          <w:szCs w:val="24"/>
        </w:rPr>
      </w:pPr>
      <w:r w:rsidRPr="00647AFC">
        <w:rPr>
          <w:rFonts w:ascii="Times New Roman" w:hAnsi="Times New Roman" w:cs="Times New Roman"/>
          <w:sz w:val="24"/>
          <w:szCs w:val="24"/>
        </w:rPr>
        <w:sym w:font="Symbol" w:char="F0B7"/>
      </w:r>
      <w:r w:rsidRPr="00647AFC">
        <w:rPr>
          <w:rFonts w:ascii="Times New Roman" w:hAnsi="Times New Roman" w:cs="Times New Roman"/>
          <w:sz w:val="24"/>
          <w:szCs w:val="24"/>
        </w:rPr>
        <w:t xml:space="preserve">  Αντίγραφα δημοσιεύσεων (εφόσον υπάρχουν).</w:t>
      </w:r>
    </w:p>
    <w:p w:rsidR="00E24AA2" w:rsidRPr="008D11AB" w:rsidRDefault="00E24AA2" w:rsidP="0088545F">
      <w:pPr>
        <w:spacing w:line="360" w:lineRule="auto"/>
        <w:ind w:left="-284" w:right="-483"/>
        <w:jc w:val="both"/>
        <w:rPr>
          <w:rFonts w:ascii="Times New Roman" w:hAnsi="Times New Roman" w:cs="Times New Roman"/>
          <w:sz w:val="24"/>
          <w:szCs w:val="24"/>
        </w:rPr>
      </w:pPr>
      <w:r w:rsidRPr="00647AFC">
        <w:rPr>
          <w:rFonts w:ascii="Times New Roman" w:hAnsi="Times New Roman" w:cs="Times New Roman"/>
          <w:sz w:val="24"/>
          <w:szCs w:val="24"/>
        </w:rPr>
        <w:sym w:font="Symbol" w:char="F0B7"/>
      </w:r>
      <w:r w:rsidRPr="00647AFC">
        <w:rPr>
          <w:rFonts w:ascii="Times New Roman" w:hAnsi="Times New Roman" w:cs="Times New Roman"/>
          <w:sz w:val="24"/>
          <w:szCs w:val="24"/>
        </w:rPr>
        <w:t xml:space="preserve"> Πιστοποιητικό γλωσσομάθειας της αγγλικής γλώσσας. </w:t>
      </w:r>
    </w:p>
    <w:p w:rsidR="00E24AA2" w:rsidRPr="00647AFC" w:rsidRDefault="00E24AA2" w:rsidP="0088545F">
      <w:pPr>
        <w:spacing w:line="360" w:lineRule="auto"/>
        <w:ind w:left="-284" w:right="-483"/>
        <w:jc w:val="both"/>
        <w:rPr>
          <w:rFonts w:ascii="Times New Roman" w:hAnsi="Times New Roman" w:cs="Times New Roman"/>
          <w:sz w:val="24"/>
          <w:szCs w:val="24"/>
        </w:rPr>
      </w:pPr>
      <w:r w:rsidRPr="00647AFC">
        <w:rPr>
          <w:rFonts w:ascii="Times New Roman" w:hAnsi="Times New Roman" w:cs="Times New Roman"/>
          <w:sz w:val="24"/>
          <w:szCs w:val="24"/>
        </w:rPr>
        <w:sym w:font="Symbol" w:char="F0B7"/>
      </w:r>
      <w:r w:rsidRPr="00647AFC">
        <w:rPr>
          <w:rFonts w:ascii="Times New Roman" w:hAnsi="Times New Roman" w:cs="Times New Roman"/>
          <w:sz w:val="24"/>
          <w:szCs w:val="24"/>
        </w:rPr>
        <w:t xml:space="preserve"> Άλλα πιστοποιητικά (πχ. Επαγγελματικής εμπειρίας) για στοιχεία που αναφέρονται στο βιογραφικό τους σημείωμα, όπως αυτό αναλύεται στην Αίτηση - Υπεύθυνη Δήλωση.</w:t>
      </w:r>
    </w:p>
    <w:p w:rsidR="00E24AA2" w:rsidRPr="00647AFC" w:rsidRDefault="00E24AA2" w:rsidP="0088545F">
      <w:pPr>
        <w:spacing w:line="360" w:lineRule="auto"/>
        <w:ind w:left="-284" w:right="-483"/>
        <w:jc w:val="both"/>
        <w:rPr>
          <w:rFonts w:ascii="Times New Roman" w:hAnsi="Times New Roman" w:cs="Times New Roman"/>
          <w:sz w:val="24"/>
          <w:szCs w:val="24"/>
        </w:rPr>
      </w:pPr>
      <w:r w:rsidRPr="00647AFC">
        <w:rPr>
          <w:rFonts w:ascii="Times New Roman" w:hAnsi="Times New Roman" w:cs="Times New Roman"/>
          <w:sz w:val="24"/>
          <w:szCs w:val="24"/>
        </w:rPr>
        <w:sym w:font="Symbol" w:char="F0B7"/>
      </w:r>
      <w:r w:rsidRPr="00647AFC">
        <w:rPr>
          <w:rFonts w:ascii="Times New Roman" w:hAnsi="Times New Roman" w:cs="Times New Roman"/>
          <w:sz w:val="24"/>
          <w:szCs w:val="24"/>
        </w:rPr>
        <w:t xml:space="preserve">  Φωτοαντίγραφο της Αστυνομικής Ταυτότητας ή του Διαβατηρίου.</w:t>
      </w:r>
    </w:p>
    <w:p w:rsidR="00E24AA2" w:rsidRPr="00647AFC" w:rsidRDefault="00E24AA2" w:rsidP="0088545F">
      <w:pPr>
        <w:spacing w:line="360" w:lineRule="auto"/>
        <w:ind w:left="-284" w:right="-483"/>
        <w:jc w:val="both"/>
        <w:rPr>
          <w:rFonts w:ascii="Times New Roman" w:hAnsi="Times New Roman" w:cs="Times New Roman"/>
          <w:sz w:val="24"/>
          <w:szCs w:val="24"/>
        </w:rPr>
      </w:pPr>
      <w:r w:rsidRPr="00647AFC">
        <w:rPr>
          <w:rFonts w:ascii="Times New Roman" w:hAnsi="Times New Roman" w:cs="Times New Roman"/>
          <w:sz w:val="24"/>
          <w:szCs w:val="24"/>
        </w:rPr>
        <w:sym w:font="Symbol" w:char="F0B7"/>
      </w:r>
      <w:r w:rsidRPr="00647AFC">
        <w:rPr>
          <w:rFonts w:ascii="Times New Roman" w:hAnsi="Times New Roman" w:cs="Times New Roman"/>
          <w:sz w:val="24"/>
          <w:szCs w:val="24"/>
        </w:rPr>
        <w:t xml:space="preserve">  Δύο (2) συνολικά φωτογραφίες ταυτότητας.</w:t>
      </w:r>
    </w:p>
    <w:p w:rsidR="00E24AA2" w:rsidRPr="00647AFC" w:rsidRDefault="00E24AA2" w:rsidP="0088545F">
      <w:pPr>
        <w:spacing w:line="360" w:lineRule="auto"/>
        <w:ind w:left="-284" w:right="-483"/>
        <w:jc w:val="both"/>
        <w:rPr>
          <w:rFonts w:ascii="Times New Roman" w:hAnsi="Times New Roman" w:cs="Times New Roman"/>
          <w:sz w:val="24"/>
          <w:szCs w:val="24"/>
        </w:rPr>
      </w:pPr>
      <w:r w:rsidRPr="00647AFC">
        <w:rPr>
          <w:rFonts w:ascii="Times New Roman" w:hAnsi="Times New Roman" w:cs="Times New Roman"/>
          <w:sz w:val="24"/>
          <w:szCs w:val="24"/>
        </w:rPr>
        <w:t xml:space="preserve">    Για την επιλογή των υποψηφίων τα κριτήρια αξιολόγησης και η αντίστοιχη </w:t>
      </w:r>
      <w:proofErr w:type="spellStart"/>
      <w:r w:rsidRPr="00647AFC">
        <w:rPr>
          <w:rFonts w:ascii="Times New Roman" w:hAnsi="Times New Roman" w:cs="Times New Roman"/>
          <w:sz w:val="24"/>
          <w:szCs w:val="24"/>
        </w:rPr>
        <w:t>μοριοδότηση</w:t>
      </w:r>
      <w:proofErr w:type="spellEnd"/>
      <w:r w:rsidRPr="00647AFC">
        <w:rPr>
          <w:rFonts w:ascii="Times New Roman" w:hAnsi="Times New Roman" w:cs="Times New Roman"/>
          <w:sz w:val="24"/>
          <w:szCs w:val="24"/>
        </w:rPr>
        <w:t xml:space="preserve"> είναι τα ακόλουθα:</w:t>
      </w:r>
    </w:p>
    <w:p w:rsidR="00E24AA2" w:rsidRPr="00241A8E" w:rsidRDefault="00E24AA2" w:rsidP="00241A8E">
      <w:pPr>
        <w:numPr>
          <w:ilvl w:val="0"/>
          <w:numId w:val="3"/>
        </w:numPr>
        <w:autoSpaceDE w:val="0"/>
        <w:autoSpaceDN w:val="0"/>
        <w:adjustRightInd w:val="0"/>
        <w:spacing w:line="360" w:lineRule="auto"/>
        <w:ind w:right="-483"/>
        <w:jc w:val="both"/>
        <w:rPr>
          <w:rFonts w:ascii="Times New Roman" w:hAnsi="Times New Roman" w:cs="Times New Roman"/>
          <w:strike/>
          <w:color w:val="FF0000"/>
          <w:sz w:val="24"/>
          <w:szCs w:val="24"/>
        </w:rPr>
      </w:pPr>
      <w:r w:rsidRPr="00647AFC">
        <w:rPr>
          <w:rFonts w:ascii="Times New Roman" w:hAnsi="Times New Roman" w:cs="Times New Roman"/>
          <w:sz w:val="24"/>
          <w:szCs w:val="24"/>
        </w:rPr>
        <w:t xml:space="preserve">Ο γενικός βαθμός του </w:t>
      </w:r>
      <w:r>
        <w:rPr>
          <w:rFonts w:ascii="Times New Roman" w:hAnsi="Times New Roman" w:cs="Times New Roman"/>
          <w:sz w:val="24"/>
          <w:szCs w:val="24"/>
        </w:rPr>
        <w:t>βασικού</w:t>
      </w:r>
      <w:r w:rsidRPr="00647AFC">
        <w:rPr>
          <w:rFonts w:ascii="Times New Roman" w:hAnsi="Times New Roman" w:cs="Times New Roman"/>
          <w:sz w:val="24"/>
          <w:szCs w:val="24"/>
        </w:rPr>
        <w:t xml:space="preserve"> πτυχίου</w:t>
      </w:r>
      <w:r>
        <w:rPr>
          <w:rFonts w:ascii="Times New Roman" w:hAnsi="Times New Roman" w:cs="Times New Roman"/>
          <w:sz w:val="24"/>
          <w:szCs w:val="24"/>
        </w:rPr>
        <w:t>/διπλώματος</w:t>
      </w:r>
      <w:r w:rsidRPr="00647AFC">
        <w:rPr>
          <w:rFonts w:ascii="Times New Roman" w:hAnsi="Times New Roman" w:cs="Times New Roman"/>
          <w:sz w:val="24"/>
          <w:szCs w:val="24"/>
        </w:rPr>
        <w:t xml:space="preserve"> (</w:t>
      </w:r>
      <w:r>
        <w:rPr>
          <w:rFonts w:ascii="Times New Roman" w:hAnsi="Times New Roman" w:cs="Times New Roman"/>
          <w:sz w:val="24"/>
          <w:szCs w:val="24"/>
        </w:rPr>
        <w:t>35</w:t>
      </w:r>
      <w:r w:rsidRPr="00647AFC">
        <w:rPr>
          <w:rFonts w:ascii="Times New Roman" w:hAnsi="Times New Roman" w:cs="Times New Roman"/>
          <w:sz w:val="24"/>
          <w:szCs w:val="24"/>
        </w:rPr>
        <w:t>%)</w:t>
      </w:r>
    </w:p>
    <w:p w:rsidR="00E24AA2" w:rsidRPr="00241A8E" w:rsidRDefault="00E24AA2" w:rsidP="00241A8E">
      <w:pPr>
        <w:numPr>
          <w:ilvl w:val="0"/>
          <w:numId w:val="3"/>
        </w:numPr>
        <w:autoSpaceDE w:val="0"/>
        <w:autoSpaceDN w:val="0"/>
        <w:adjustRightInd w:val="0"/>
        <w:spacing w:line="360" w:lineRule="auto"/>
        <w:ind w:right="-483"/>
        <w:jc w:val="both"/>
        <w:rPr>
          <w:rFonts w:ascii="Times New Roman" w:hAnsi="Times New Roman" w:cs="Times New Roman"/>
          <w:strike/>
          <w:color w:val="FF0000"/>
          <w:sz w:val="24"/>
          <w:szCs w:val="24"/>
        </w:rPr>
      </w:pPr>
      <w:r w:rsidRPr="00647AFC">
        <w:rPr>
          <w:rFonts w:ascii="Times New Roman" w:hAnsi="Times New Roman" w:cs="Times New Roman"/>
          <w:sz w:val="24"/>
          <w:szCs w:val="24"/>
        </w:rPr>
        <w:lastRenderedPageBreak/>
        <w:t>Ερευνητική δραστηριότητα (εκτός της πτυχιακής/διπλωματικής εργασίας) του υποψηφίου, η οποία αποδεικνύεται με δημοσιεύσεις ή με πιστοποιητικά και βεβαιώσεις για συμμετοχή σε ερευνητικά</w:t>
      </w:r>
      <w:r>
        <w:rPr>
          <w:rFonts w:ascii="Times New Roman" w:hAnsi="Times New Roman" w:cs="Times New Roman"/>
          <w:sz w:val="24"/>
          <w:szCs w:val="24"/>
        </w:rPr>
        <w:t xml:space="preserve"> προγράμματα </w:t>
      </w:r>
      <w:r w:rsidRPr="00647AFC">
        <w:rPr>
          <w:rFonts w:ascii="Times New Roman" w:hAnsi="Times New Roman" w:cs="Times New Roman"/>
          <w:sz w:val="24"/>
          <w:szCs w:val="24"/>
        </w:rPr>
        <w:t>(10%).</w:t>
      </w:r>
    </w:p>
    <w:p w:rsidR="00E24AA2" w:rsidRPr="00241A8E" w:rsidRDefault="00E24AA2" w:rsidP="00241A8E">
      <w:pPr>
        <w:numPr>
          <w:ilvl w:val="0"/>
          <w:numId w:val="3"/>
        </w:numPr>
        <w:autoSpaceDE w:val="0"/>
        <w:autoSpaceDN w:val="0"/>
        <w:adjustRightInd w:val="0"/>
        <w:spacing w:line="360" w:lineRule="auto"/>
        <w:ind w:right="-483"/>
        <w:jc w:val="both"/>
        <w:rPr>
          <w:rFonts w:ascii="Times New Roman" w:hAnsi="Times New Roman" w:cs="Times New Roman"/>
          <w:strike/>
          <w:color w:val="FF0000"/>
          <w:sz w:val="24"/>
          <w:szCs w:val="24"/>
        </w:rPr>
      </w:pPr>
      <w:r w:rsidRPr="00647AFC">
        <w:rPr>
          <w:rFonts w:ascii="Times New Roman" w:hAnsi="Times New Roman" w:cs="Times New Roman"/>
          <w:sz w:val="24"/>
          <w:szCs w:val="24"/>
        </w:rPr>
        <w:t xml:space="preserve">Η γνώση της Αγγλικής γλώσσας </w:t>
      </w:r>
      <w:r>
        <w:rPr>
          <w:rFonts w:ascii="Times New Roman" w:hAnsi="Times New Roman" w:cs="Times New Roman"/>
          <w:sz w:val="24"/>
          <w:szCs w:val="24"/>
        </w:rPr>
        <w:t xml:space="preserve"> </w:t>
      </w:r>
      <w:r w:rsidR="00913E3D">
        <w:rPr>
          <w:rFonts w:ascii="Times New Roman" w:hAnsi="Times New Roman" w:cs="Times New Roman"/>
          <w:sz w:val="24"/>
          <w:szCs w:val="24"/>
        </w:rPr>
        <w:t xml:space="preserve">(όπως αποδεικνύεται στο </w:t>
      </w:r>
      <w:r>
        <w:rPr>
          <w:rFonts w:ascii="Times New Roman" w:hAnsi="Times New Roman" w:cs="Times New Roman"/>
          <w:sz w:val="24"/>
          <w:szCs w:val="24"/>
        </w:rPr>
        <w:t>ΑΣΕΠ</w:t>
      </w:r>
      <w:r w:rsidR="00913E3D">
        <w:rPr>
          <w:rFonts w:ascii="Times New Roman" w:hAnsi="Times New Roman" w:cs="Times New Roman"/>
          <w:sz w:val="24"/>
          <w:szCs w:val="24"/>
        </w:rPr>
        <w:t xml:space="preserve">) με 5 μονάδες για επίπεδο Β2, 7,5 για επίπεδο </w:t>
      </w:r>
      <w:r w:rsidR="00913E3D">
        <w:rPr>
          <w:rFonts w:ascii="Times New Roman" w:hAnsi="Times New Roman" w:cs="Times New Roman"/>
          <w:sz w:val="24"/>
          <w:szCs w:val="24"/>
          <w:lang w:val="en-US"/>
        </w:rPr>
        <w:t>C</w:t>
      </w:r>
      <w:r w:rsidR="00913E3D" w:rsidRPr="00913E3D">
        <w:rPr>
          <w:rFonts w:ascii="Times New Roman" w:hAnsi="Times New Roman" w:cs="Times New Roman"/>
          <w:sz w:val="24"/>
          <w:szCs w:val="24"/>
        </w:rPr>
        <w:t xml:space="preserve">1 </w:t>
      </w:r>
      <w:r w:rsidR="00913E3D">
        <w:rPr>
          <w:rFonts w:ascii="Times New Roman" w:hAnsi="Times New Roman" w:cs="Times New Roman"/>
          <w:sz w:val="24"/>
          <w:szCs w:val="24"/>
        </w:rPr>
        <w:t xml:space="preserve">και 10 για επίπεδο </w:t>
      </w:r>
      <w:r w:rsidR="00913E3D">
        <w:rPr>
          <w:rFonts w:ascii="Times New Roman" w:hAnsi="Times New Roman" w:cs="Times New Roman"/>
          <w:sz w:val="24"/>
          <w:szCs w:val="24"/>
          <w:lang w:val="en-US"/>
        </w:rPr>
        <w:t>C</w:t>
      </w:r>
      <w:r w:rsidR="00913E3D" w:rsidRPr="00913E3D">
        <w:rPr>
          <w:rFonts w:ascii="Times New Roman" w:hAnsi="Times New Roman" w:cs="Times New Roman"/>
          <w:sz w:val="24"/>
          <w:szCs w:val="24"/>
        </w:rPr>
        <w:t>2</w:t>
      </w:r>
      <w:r>
        <w:rPr>
          <w:rFonts w:ascii="Times New Roman" w:hAnsi="Times New Roman" w:cs="Times New Roman"/>
          <w:sz w:val="24"/>
          <w:szCs w:val="24"/>
        </w:rPr>
        <w:t xml:space="preserve">: </w:t>
      </w:r>
      <w:r w:rsidRPr="00241A8E">
        <w:rPr>
          <w:rFonts w:ascii="Times New Roman" w:hAnsi="Times New Roman" w:cs="Times New Roman"/>
          <w:sz w:val="24"/>
          <w:szCs w:val="24"/>
        </w:rPr>
        <w:t>(10%)</w:t>
      </w:r>
    </w:p>
    <w:p w:rsidR="00E24AA2" w:rsidRPr="00241A8E" w:rsidRDefault="00E24AA2" w:rsidP="00241A8E">
      <w:pPr>
        <w:numPr>
          <w:ilvl w:val="0"/>
          <w:numId w:val="3"/>
        </w:numPr>
        <w:autoSpaceDE w:val="0"/>
        <w:autoSpaceDN w:val="0"/>
        <w:adjustRightInd w:val="0"/>
        <w:spacing w:line="360" w:lineRule="auto"/>
        <w:ind w:right="-483"/>
        <w:jc w:val="both"/>
        <w:rPr>
          <w:rFonts w:ascii="Times New Roman" w:hAnsi="Times New Roman" w:cs="Times New Roman"/>
          <w:strike/>
          <w:sz w:val="24"/>
          <w:szCs w:val="24"/>
        </w:rPr>
      </w:pPr>
      <w:r w:rsidRPr="00647AFC">
        <w:rPr>
          <w:rFonts w:ascii="Times New Roman" w:hAnsi="Times New Roman" w:cs="Times New Roman"/>
          <w:sz w:val="24"/>
          <w:szCs w:val="24"/>
        </w:rPr>
        <w:t xml:space="preserve">Αξιολόγηση των συστατικών επιστολών </w:t>
      </w:r>
      <w:r w:rsidRPr="00241A8E">
        <w:rPr>
          <w:rFonts w:ascii="Times New Roman" w:hAnsi="Times New Roman" w:cs="Times New Roman"/>
          <w:sz w:val="24"/>
          <w:szCs w:val="24"/>
        </w:rPr>
        <w:t>(10%).</w:t>
      </w:r>
    </w:p>
    <w:p w:rsidR="00E24AA2" w:rsidRPr="00241A8E" w:rsidRDefault="00E24AA2" w:rsidP="00241A8E">
      <w:pPr>
        <w:numPr>
          <w:ilvl w:val="0"/>
          <w:numId w:val="3"/>
        </w:numPr>
        <w:autoSpaceDE w:val="0"/>
        <w:autoSpaceDN w:val="0"/>
        <w:adjustRightInd w:val="0"/>
        <w:spacing w:line="360" w:lineRule="auto"/>
        <w:ind w:right="-483"/>
        <w:jc w:val="both"/>
        <w:rPr>
          <w:rFonts w:ascii="Times New Roman" w:hAnsi="Times New Roman" w:cs="Times New Roman"/>
          <w:strike/>
          <w:sz w:val="24"/>
          <w:szCs w:val="24"/>
        </w:rPr>
      </w:pPr>
      <w:r w:rsidRPr="00241A8E">
        <w:rPr>
          <w:rFonts w:ascii="Times New Roman" w:hAnsi="Times New Roman" w:cs="Times New Roman"/>
          <w:sz w:val="24"/>
          <w:szCs w:val="24"/>
        </w:rPr>
        <w:t xml:space="preserve">Επαγγελματική δραστηριότητα του υποψηφίου </w:t>
      </w:r>
      <w:r>
        <w:rPr>
          <w:rFonts w:ascii="Times New Roman" w:hAnsi="Times New Roman" w:cs="Times New Roman"/>
          <w:sz w:val="24"/>
          <w:szCs w:val="24"/>
        </w:rPr>
        <w:t xml:space="preserve">καταλλήλου επιπέδου, </w:t>
      </w:r>
      <w:r w:rsidRPr="00241A8E">
        <w:rPr>
          <w:rFonts w:ascii="Times New Roman" w:hAnsi="Times New Roman" w:cs="Times New Roman"/>
          <w:sz w:val="24"/>
          <w:szCs w:val="24"/>
        </w:rPr>
        <w:t>σχετική με την επιστημονική περιοχή του Π.Μ.Σ. (15%).</w:t>
      </w:r>
    </w:p>
    <w:p w:rsidR="00E24AA2" w:rsidRPr="00241A8E" w:rsidRDefault="00E24AA2" w:rsidP="00241A8E">
      <w:pPr>
        <w:numPr>
          <w:ilvl w:val="0"/>
          <w:numId w:val="3"/>
        </w:numPr>
        <w:autoSpaceDE w:val="0"/>
        <w:autoSpaceDN w:val="0"/>
        <w:adjustRightInd w:val="0"/>
        <w:spacing w:line="360" w:lineRule="auto"/>
        <w:ind w:right="-483"/>
        <w:jc w:val="both"/>
        <w:rPr>
          <w:rFonts w:ascii="Times New Roman" w:hAnsi="Times New Roman" w:cs="Times New Roman"/>
          <w:strike/>
          <w:sz w:val="24"/>
          <w:szCs w:val="24"/>
        </w:rPr>
      </w:pPr>
      <w:r w:rsidRPr="00241A8E">
        <w:rPr>
          <w:rFonts w:ascii="Times New Roman" w:hAnsi="Times New Roman" w:cs="Times New Roman"/>
          <w:sz w:val="24"/>
          <w:szCs w:val="24"/>
        </w:rPr>
        <w:t>Αξιολόγηση της Επιτροπής Συνέντευξης (20%).</w:t>
      </w:r>
    </w:p>
    <w:p w:rsidR="00E24AA2" w:rsidRDefault="00E24AA2" w:rsidP="0088545F">
      <w:pPr>
        <w:spacing w:line="360" w:lineRule="auto"/>
        <w:ind w:left="-284" w:right="-483" w:firstLine="360"/>
        <w:jc w:val="both"/>
        <w:rPr>
          <w:rFonts w:ascii="Times New Roman" w:hAnsi="Times New Roman" w:cs="Times New Roman"/>
          <w:sz w:val="24"/>
          <w:szCs w:val="24"/>
        </w:rPr>
      </w:pPr>
    </w:p>
    <w:p w:rsidR="00E24AA2" w:rsidRPr="00B80B9B" w:rsidRDefault="00E24AA2" w:rsidP="0088545F">
      <w:pPr>
        <w:spacing w:line="360" w:lineRule="auto"/>
        <w:ind w:left="-284" w:right="-483" w:firstLine="360"/>
        <w:jc w:val="both"/>
        <w:rPr>
          <w:rFonts w:ascii="Times New Roman" w:hAnsi="Times New Roman" w:cs="Times New Roman"/>
          <w:sz w:val="24"/>
          <w:szCs w:val="24"/>
        </w:rPr>
      </w:pPr>
      <w:r w:rsidRPr="00647AFC">
        <w:rPr>
          <w:rFonts w:ascii="Times New Roman" w:hAnsi="Times New Roman" w:cs="Times New Roman"/>
          <w:sz w:val="24"/>
          <w:szCs w:val="24"/>
        </w:rPr>
        <w:t>Η αξιολόγηση των υποψηφίων φοιτητών, που έχουν προσκομίσει εμπρόθεσμα τα απαιτούμενα δικαιολογητικά γίνεται σε τρεις φάσεις:</w:t>
      </w:r>
    </w:p>
    <w:p w:rsidR="00EC16AE" w:rsidRPr="00B80B9B" w:rsidRDefault="00EC16AE" w:rsidP="0088545F">
      <w:pPr>
        <w:spacing w:line="360" w:lineRule="auto"/>
        <w:ind w:left="-284" w:right="-483" w:firstLine="360"/>
        <w:jc w:val="both"/>
        <w:rPr>
          <w:rFonts w:ascii="Times New Roman" w:hAnsi="Times New Roman" w:cs="Times New Roman"/>
          <w:sz w:val="24"/>
          <w:szCs w:val="24"/>
        </w:rPr>
      </w:pPr>
    </w:p>
    <w:p w:rsidR="00E24AA2" w:rsidRPr="00647AFC" w:rsidRDefault="00E24AA2" w:rsidP="0088545F">
      <w:pPr>
        <w:pStyle w:val="Web"/>
        <w:spacing w:before="0" w:beforeAutospacing="0" w:after="0" w:afterAutospacing="0" w:line="360" w:lineRule="auto"/>
        <w:ind w:left="-284" w:right="-483"/>
        <w:jc w:val="both"/>
      </w:pPr>
      <w:r w:rsidRPr="00647AFC">
        <w:rPr>
          <w:rStyle w:val="a3"/>
        </w:rPr>
        <w:t>Α' Φάση Προκριματική:</w:t>
      </w:r>
    </w:p>
    <w:p w:rsidR="00E24AA2" w:rsidRDefault="00E24AA2" w:rsidP="0088545F">
      <w:pPr>
        <w:pStyle w:val="Web"/>
        <w:spacing w:before="0" w:beforeAutospacing="0" w:after="0" w:afterAutospacing="0" w:line="360" w:lineRule="auto"/>
        <w:ind w:left="-284" w:right="-483"/>
        <w:jc w:val="both"/>
      </w:pPr>
      <w:r w:rsidRPr="00241A8E">
        <w:t xml:space="preserve">            Η </w:t>
      </w:r>
      <w:r w:rsidR="00B80B9B">
        <w:t>Συντονιστική</w:t>
      </w:r>
      <w:r w:rsidRPr="00241A8E">
        <w:t xml:space="preserve"> Επιτροπή του</w:t>
      </w:r>
      <w:r w:rsidR="00EC16AE">
        <w:t xml:space="preserve"> Ε.</w:t>
      </w:r>
      <w:r w:rsidRPr="00241A8E">
        <w:t xml:space="preserve">Π.Μ.Σ. ελέγχει όλα των απαιτούμενα δικαιολογητικά και διατηρεί το δικαίωμα να ζητήσει διευκρινιστικά στοιχεία σχετικά με τα δικαιολογητικά που έχουν κατατεθεί. </w:t>
      </w:r>
      <w:r>
        <w:t>Στη συνέχεια καλεί τους υποψήφιους σε συνέντευξη.</w:t>
      </w:r>
    </w:p>
    <w:p w:rsidR="00EC16AE" w:rsidRPr="00241A8E" w:rsidRDefault="00EC16AE" w:rsidP="0088545F">
      <w:pPr>
        <w:pStyle w:val="Web"/>
        <w:spacing w:before="0" w:beforeAutospacing="0" w:after="0" w:afterAutospacing="0" w:line="360" w:lineRule="auto"/>
        <w:ind w:left="-284" w:right="-483"/>
        <w:jc w:val="both"/>
      </w:pPr>
    </w:p>
    <w:p w:rsidR="00E24AA2" w:rsidRPr="00241A8E" w:rsidRDefault="00E24AA2" w:rsidP="0088545F">
      <w:pPr>
        <w:pStyle w:val="Web"/>
        <w:spacing w:before="0" w:beforeAutospacing="0" w:after="0" w:afterAutospacing="0" w:line="360" w:lineRule="auto"/>
        <w:ind w:left="-284" w:right="-483"/>
        <w:jc w:val="both"/>
      </w:pPr>
      <w:r w:rsidRPr="00241A8E">
        <w:rPr>
          <w:rStyle w:val="a3"/>
        </w:rPr>
        <w:t>Β' Φάση:</w:t>
      </w:r>
    </w:p>
    <w:p w:rsidR="00E24AA2" w:rsidRPr="00647AFC" w:rsidRDefault="00E24AA2" w:rsidP="00674719">
      <w:pPr>
        <w:pStyle w:val="Web"/>
        <w:spacing w:before="0" w:beforeAutospacing="0" w:after="0" w:afterAutospacing="0" w:line="360" w:lineRule="auto"/>
        <w:ind w:left="-284" w:right="-483" w:firstLine="1004"/>
        <w:jc w:val="both"/>
      </w:pPr>
      <w:r>
        <w:t>Η</w:t>
      </w:r>
      <w:r w:rsidRPr="00241A8E">
        <w:t xml:space="preserve"> </w:t>
      </w:r>
      <w:r w:rsidR="00EC16AE">
        <w:t>Συντονιστική Επιτροπή</w:t>
      </w:r>
      <w:r w:rsidRPr="00241A8E">
        <w:t xml:space="preserve"> του </w:t>
      </w:r>
      <w:r w:rsidR="00EC16AE">
        <w:t>Ε.</w:t>
      </w:r>
      <w:r w:rsidRPr="00241A8E">
        <w:t>Π.Μ.Σ.</w:t>
      </w:r>
      <w:r w:rsidR="000819A2">
        <w:t xml:space="preserve">, </w:t>
      </w:r>
      <w:r w:rsidRPr="00241A8E">
        <w:t>διαμορφώνει την κατάταξη των υποψηφίων με την κατάρτιση σχετικού πίνακα. Ο κατάλογος των επιτυχόντων</w:t>
      </w:r>
      <w:r w:rsidRPr="00647AFC">
        <w:t xml:space="preserve"> ανακοινώνεται στη Γραμματεία </w:t>
      </w:r>
      <w:r w:rsidR="00EC16AE">
        <w:t>τ</w:t>
      </w:r>
      <w:r w:rsidRPr="00647AFC">
        <w:t xml:space="preserve">ου </w:t>
      </w:r>
      <w:r w:rsidR="00EC16AE">
        <w:t>Ε</w:t>
      </w:r>
      <w:r w:rsidRPr="00647AFC">
        <w:t>ΠΜΣ με σχετικό πρωτόκολλο ανάρτησης. Οι υποψήφιοι μεταπτυχιακοί φοιτητές μπορούν να υποβάλλουν τις ενστάσεις τους εντός 5 εργάσιμων ημερών.</w:t>
      </w:r>
    </w:p>
    <w:p w:rsidR="00EC16AE" w:rsidRDefault="00E24AA2" w:rsidP="0088545F">
      <w:pPr>
        <w:pStyle w:val="Web"/>
        <w:spacing w:before="0" w:beforeAutospacing="0" w:after="0" w:afterAutospacing="0" w:line="360" w:lineRule="auto"/>
        <w:ind w:left="-284" w:right="-483"/>
        <w:jc w:val="both"/>
      </w:pPr>
      <w:r w:rsidRPr="00647AFC">
        <w:t> </w:t>
      </w:r>
    </w:p>
    <w:p w:rsidR="00E24AA2" w:rsidRPr="00647AFC" w:rsidRDefault="00E24AA2" w:rsidP="0088545F">
      <w:pPr>
        <w:pStyle w:val="Web"/>
        <w:spacing w:before="0" w:beforeAutospacing="0" w:after="0" w:afterAutospacing="0" w:line="360" w:lineRule="auto"/>
        <w:ind w:left="-284" w:right="-483"/>
        <w:jc w:val="both"/>
      </w:pPr>
      <w:r w:rsidRPr="00647AFC">
        <w:rPr>
          <w:rStyle w:val="a3"/>
        </w:rPr>
        <w:t>Γ Φάση:</w:t>
      </w:r>
    </w:p>
    <w:p w:rsidR="00E24AA2" w:rsidRPr="00647AFC" w:rsidRDefault="00E24AA2" w:rsidP="00674719">
      <w:pPr>
        <w:pStyle w:val="Web"/>
        <w:spacing w:before="0" w:beforeAutospacing="0" w:after="0" w:afterAutospacing="0" w:line="360" w:lineRule="auto"/>
        <w:ind w:left="-284" w:right="-483" w:firstLine="1004"/>
        <w:jc w:val="both"/>
      </w:pPr>
      <w:r w:rsidRPr="00647AFC">
        <w:t xml:space="preserve">Μετά την εξέταση των ενστάσεων η </w:t>
      </w:r>
      <w:r w:rsidR="00EC16AE">
        <w:t>Συντονιστική Επιτροπή</w:t>
      </w:r>
      <w:r w:rsidRPr="00647AFC">
        <w:t xml:space="preserve"> καταρτίζει τον τελικό πίνακα αξιολόγησης. </w:t>
      </w:r>
      <w:r w:rsidR="00447FDD">
        <w:t xml:space="preserve">Σε περίπτωση ισοψηφιών που θα έχουν ως αποτέλεσμα ο αριθμός των επιλεγέντων φοιτητών να ξεπερνά του 10, διενεργείται κλήρωση, παρουσία των υποψηφίων που ισοψηφούν, ώστε να πληρωθούν οι πρώτες 10 θέσεις (των οποίων τα δίδακτρα καλύπτονται από το ΔΕΔΔΗΕ) και μέχρι 5 επιπλέον θέσεις, τα δίδακτρα των οποίων καλύπτονται από τους ίδιους. </w:t>
      </w:r>
      <w:r w:rsidRPr="00647AFC">
        <w:t xml:space="preserve">Οι επιτυχόντες υποψήφιοι καλούνται να απαντήσουν γραπτώς, εντός πέντε (5) εργάσιμων ημερών, αν αποδέχονται ή όχι την ένταξη τους στο Πρόγραμμα Μεταπτυχιακών Σπουδών. Η μη απάντηση από επιλεγέντα υποψήφιο, μέσα στην παραπάνω προθεσμία, ισοδυναμεί με άρνηση αποδοχής. Εφόσον υπάρξουν αρνήσεις, η Γραμματεία </w:t>
      </w:r>
      <w:r w:rsidRPr="00647AFC">
        <w:lastRenderedPageBreak/>
        <w:t>ενημερώνει τους αμέσως επόμενους στη σειρά αξιολόγησης από το σχετικό κατάλογο επιτυχίας. </w:t>
      </w:r>
    </w:p>
    <w:p w:rsidR="00E24AA2" w:rsidRPr="00647AFC" w:rsidRDefault="00E24AA2" w:rsidP="00E32ACD">
      <w:pPr>
        <w:pStyle w:val="Web"/>
        <w:spacing w:before="0" w:beforeAutospacing="0" w:after="0" w:afterAutospacing="0" w:line="360" w:lineRule="auto"/>
        <w:ind w:left="-284" w:right="-483" w:firstLine="851"/>
        <w:jc w:val="both"/>
      </w:pPr>
      <w:r w:rsidRPr="00647AFC">
        <w:t xml:space="preserve">Τα δικαιολογητικά υποψηφιότητας γίνονται </w:t>
      </w:r>
      <w:r w:rsidR="00024A7F" w:rsidRPr="00647AFC">
        <w:t>δεκτά</w:t>
      </w:r>
      <w:r w:rsidR="00B008F1" w:rsidRPr="00B008F1">
        <w:t xml:space="preserve"> </w:t>
      </w:r>
      <w:r w:rsidR="00B008F1" w:rsidRPr="00AA273F">
        <w:rPr>
          <w:b/>
        </w:rPr>
        <w:t xml:space="preserve">από </w:t>
      </w:r>
      <w:r w:rsidR="002D6351">
        <w:rPr>
          <w:b/>
          <w:highlight w:val="yellow"/>
        </w:rPr>
        <w:t>4</w:t>
      </w:r>
      <w:r w:rsidR="00DE06D0">
        <w:rPr>
          <w:b/>
          <w:highlight w:val="yellow"/>
        </w:rPr>
        <w:t>/3/2024</w:t>
      </w:r>
      <w:r w:rsidR="00024A7F" w:rsidRPr="005E7F8F">
        <w:rPr>
          <w:b/>
          <w:highlight w:val="yellow"/>
        </w:rPr>
        <w:t xml:space="preserve"> έως </w:t>
      </w:r>
      <w:r w:rsidR="006D2F9C">
        <w:rPr>
          <w:b/>
          <w:highlight w:val="yellow"/>
        </w:rPr>
        <w:t>8</w:t>
      </w:r>
      <w:r w:rsidR="00DE06D0">
        <w:rPr>
          <w:b/>
          <w:highlight w:val="yellow"/>
        </w:rPr>
        <w:t>/3/2024</w:t>
      </w:r>
      <w:r w:rsidR="00E32ACD">
        <w:t>.</w:t>
      </w:r>
      <w:r w:rsidR="008C12B5">
        <w:t xml:space="preserve"> </w:t>
      </w:r>
      <w:r w:rsidR="00E32ACD" w:rsidRPr="00647AFC">
        <w:t xml:space="preserve">Οι υποψήφιοι μπορούν να στείλουν τα δικαιολογητικά τους </w:t>
      </w:r>
      <w:r w:rsidR="00DE06D0">
        <w:t xml:space="preserve">μόνο ηλεκτρονικά στο </w:t>
      </w:r>
      <w:r w:rsidR="00DE06D0">
        <w:rPr>
          <w:lang w:val="en-US"/>
        </w:rPr>
        <w:t>email</w:t>
      </w:r>
      <w:r w:rsidR="00DE06D0" w:rsidRPr="00DE06D0">
        <w:t xml:space="preserve"> </w:t>
      </w:r>
      <w:hyperlink r:id="rId7" w:history="1">
        <w:r w:rsidR="002D6351" w:rsidRPr="00560A6E">
          <w:rPr>
            <w:rStyle w:val="-"/>
            <w:rFonts w:cs="Calibri"/>
            <w:lang w:val="en-US"/>
          </w:rPr>
          <w:t>smartgridsmsc</w:t>
        </w:r>
        <w:r w:rsidR="002D6351" w:rsidRPr="00560A6E">
          <w:rPr>
            <w:rStyle w:val="-"/>
            <w:rFonts w:cs="Calibri"/>
            <w:lang w:val="fr-FR"/>
          </w:rPr>
          <w:t>@uowm.gr</w:t>
        </w:r>
      </w:hyperlink>
      <w:r w:rsidR="00E32ACD">
        <w:t>.</w:t>
      </w:r>
    </w:p>
    <w:p w:rsidR="00E24AA2" w:rsidRPr="00647AFC" w:rsidRDefault="00E24AA2" w:rsidP="0088545F">
      <w:pPr>
        <w:pStyle w:val="Web"/>
        <w:spacing w:before="0" w:beforeAutospacing="0" w:after="0" w:afterAutospacing="0" w:line="360" w:lineRule="auto"/>
        <w:ind w:left="-284" w:right="-483"/>
        <w:jc w:val="both"/>
      </w:pPr>
      <w:r w:rsidRPr="00647AFC">
        <w:t>            </w:t>
      </w:r>
    </w:p>
    <w:p w:rsidR="00E24AA2" w:rsidRPr="00674719" w:rsidRDefault="00E24AA2" w:rsidP="0088545F">
      <w:pPr>
        <w:pStyle w:val="Web"/>
        <w:spacing w:before="0" w:beforeAutospacing="0" w:after="0" w:afterAutospacing="0" w:line="360" w:lineRule="auto"/>
        <w:ind w:left="-284" w:right="-483"/>
        <w:jc w:val="both"/>
        <w:rPr>
          <w:u w:val="single"/>
        </w:rPr>
      </w:pPr>
      <w:r w:rsidRPr="00674719">
        <w:rPr>
          <w:u w:val="single"/>
        </w:rPr>
        <w:t>Πληροφορίες:</w:t>
      </w:r>
    </w:p>
    <w:p w:rsidR="00DE06D0" w:rsidRPr="00DE06D0" w:rsidRDefault="00EC16AE" w:rsidP="00DE06D0">
      <w:pPr>
        <w:pStyle w:val="Web"/>
        <w:spacing w:before="0" w:beforeAutospacing="0" w:after="0" w:afterAutospacing="0" w:line="360" w:lineRule="auto"/>
        <w:ind w:left="-284" w:right="-483"/>
        <w:jc w:val="both"/>
        <w:rPr>
          <w:rFonts w:cs="Calibri"/>
          <w:color w:val="0000FF"/>
          <w:u w:val="single"/>
          <w:lang w:val="fr-FR"/>
        </w:rPr>
      </w:pPr>
      <w:r>
        <w:t>Ε</w:t>
      </w:r>
      <w:r w:rsidR="00F44BB8">
        <w:t>ΠΜΣ</w:t>
      </w:r>
      <w:r w:rsidR="001E3C79">
        <w:t xml:space="preserve"> </w:t>
      </w:r>
      <w:r>
        <w:t>Σύγχρονα Ηλεκτρικά Δίκτυα Διανομής-ΔΕΔΔΗΕ</w:t>
      </w:r>
      <w:r w:rsidR="00E24AA2" w:rsidRPr="00F62142">
        <w:rPr>
          <w:bCs/>
        </w:rPr>
        <w:t>,</w:t>
      </w:r>
      <w:r w:rsidR="00E24AA2" w:rsidRPr="00647AFC">
        <w:rPr>
          <w:b/>
          <w:bCs/>
        </w:rPr>
        <w:t xml:space="preserve"> </w:t>
      </w:r>
      <w:proofErr w:type="spellStart"/>
      <w:r w:rsidR="00E24AA2">
        <w:t>Τηλ</w:t>
      </w:r>
      <w:proofErr w:type="spellEnd"/>
      <w:r w:rsidR="00E24AA2">
        <w:t xml:space="preserve">.: </w:t>
      </w:r>
      <w:r w:rsidR="00DE06D0" w:rsidRPr="00DE06D0">
        <w:t>6931974828, 6938719191</w:t>
      </w:r>
      <w:r w:rsidR="007B4418">
        <w:t>,</w:t>
      </w:r>
      <w:r w:rsidR="00E24AA2" w:rsidRPr="00647AFC">
        <w:rPr>
          <w:b/>
          <w:bCs/>
        </w:rPr>
        <w:t xml:space="preserve">  </w:t>
      </w:r>
      <w:r w:rsidR="00E24AA2" w:rsidRPr="008C12B5">
        <w:rPr>
          <w:lang w:val="fr-FR"/>
        </w:rPr>
        <w:t xml:space="preserve">Email: </w:t>
      </w:r>
      <w:hyperlink r:id="rId8" w:history="1">
        <w:r w:rsidR="002D6351" w:rsidRPr="00560A6E">
          <w:rPr>
            <w:rStyle w:val="-"/>
            <w:lang w:val="fr-FR"/>
          </w:rPr>
          <w:t>dstimoniaris@uowm.gr</w:t>
        </w:r>
      </w:hyperlink>
      <w:r w:rsidR="002D6351">
        <w:rPr>
          <w:lang w:val="fr-FR"/>
        </w:rPr>
        <w:t xml:space="preserve"> , </w:t>
      </w:r>
      <w:bookmarkStart w:id="0" w:name="_GoBack"/>
      <w:bookmarkEnd w:id="0"/>
      <w:r w:rsidR="002D6351">
        <w:fldChar w:fldCharType="begin"/>
      </w:r>
      <w:r w:rsidR="002D6351">
        <w:instrText xml:space="preserve"> HYPERLINK "mailto:dtsiamitros@uowm.gr" </w:instrText>
      </w:r>
      <w:r w:rsidR="002D6351">
        <w:fldChar w:fldCharType="separate"/>
      </w:r>
      <w:r w:rsidR="00DE06D0" w:rsidRPr="0038578F">
        <w:rPr>
          <w:rStyle w:val="-"/>
          <w:rFonts w:cs="Calibri"/>
          <w:lang w:val="en-US"/>
        </w:rPr>
        <w:t>dtsiamitros</w:t>
      </w:r>
      <w:r w:rsidR="00DE06D0" w:rsidRPr="0038578F">
        <w:rPr>
          <w:rStyle w:val="-"/>
          <w:rFonts w:cs="Calibri"/>
          <w:lang w:val="fr-FR"/>
        </w:rPr>
        <w:t>@uowm.gr</w:t>
      </w:r>
      <w:r w:rsidR="002D6351">
        <w:rPr>
          <w:rStyle w:val="-"/>
          <w:rFonts w:cs="Calibri"/>
          <w:lang w:val="fr-FR"/>
        </w:rPr>
        <w:fldChar w:fldCharType="end"/>
      </w:r>
      <w:r w:rsidR="00DE06D0">
        <w:rPr>
          <w:rFonts w:cs="Calibri"/>
          <w:color w:val="0000FF"/>
          <w:u w:val="single"/>
          <w:lang w:val="fr-FR"/>
        </w:rPr>
        <w:t xml:space="preserve"> </w:t>
      </w:r>
    </w:p>
    <w:p w:rsidR="00E32ACD" w:rsidRPr="008B4C81" w:rsidRDefault="00E32ACD" w:rsidP="001F63E5">
      <w:pPr>
        <w:pStyle w:val="Web"/>
        <w:spacing w:before="0" w:beforeAutospacing="0" w:after="0" w:afterAutospacing="0" w:line="360" w:lineRule="auto"/>
        <w:ind w:left="-284" w:right="-483"/>
        <w:jc w:val="both"/>
        <w:rPr>
          <w:b/>
          <w:bCs/>
        </w:rPr>
      </w:pPr>
      <w:r>
        <w:t xml:space="preserve">Διεύθυνση: </w:t>
      </w:r>
      <w:r w:rsidRPr="00647AFC">
        <w:t>Κοζάνη</w:t>
      </w:r>
      <w:r>
        <w:t xml:space="preserve">, </w:t>
      </w:r>
      <w:r w:rsidR="00EC16AE">
        <w:t>πανεπιστημιούπολη, περιοχή ΖΕΠ</w:t>
      </w:r>
      <w:r>
        <w:t xml:space="preserve"> </w:t>
      </w:r>
      <w:r w:rsidR="007B4418">
        <w:t>Κοζάνης</w:t>
      </w:r>
      <w:r>
        <w:t xml:space="preserve"> 50100</w:t>
      </w:r>
    </w:p>
    <w:sectPr w:rsidR="00E32ACD" w:rsidRPr="008B4C81" w:rsidSect="00EF3C9B">
      <w:pgSz w:w="11906" w:h="16838"/>
      <w:pgMar w:top="1440" w:right="1800" w:bottom="1440" w:left="180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35ED6"/>
    <w:multiLevelType w:val="multilevel"/>
    <w:tmpl w:val="1CE4CF9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4D114E55"/>
    <w:multiLevelType w:val="hybridMultilevel"/>
    <w:tmpl w:val="ADF4FBC6"/>
    <w:lvl w:ilvl="0" w:tplc="83024F74">
      <w:start w:val="1"/>
      <w:numFmt w:val="decimal"/>
      <w:lvlText w:val="%1."/>
      <w:lvlJc w:val="left"/>
      <w:pPr>
        <w:tabs>
          <w:tab w:val="num" w:pos="436"/>
        </w:tabs>
        <w:ind w:left="436" w:hanging="360"/>
      </w:pPr>
      <w:rPr>
        <w:rFonts w:cs="Times New Roman"/>
        <w:strike w:val="0"/>
        <w:color w:val="auto"/>
      </w:rPr>
    </w:lvl>
    <w:lvl w:ilvl="1" w:tplc="04080019">
      <w:start w:val="1"/>
      <w:numFmt w:val="lowerLetter"/>
      <w:lvlText w:val="%2."/>
      <w:lvlJc w:val="left"/>
      <w:pPr>
        <w:tabs>
          <w:tab w:val="num" w:pos="1156"/>
        </w:tabs>
        <w:ind w:left="1156" w:hanging="360"/>
      </w:pPr>
      <w:rPr>
        <w:rFonts w:cs="Times New Roman"/>
      </w:rPr>
    </w:lvl>
    <w:lvl w:ilvl="2" w:tplc="0408001B">
      <w:start w:val="1"/>
      <w:numFmt w:val="lowerRoman"/>
      <w:lvlText w:val="%3."/>
      <w:lvlJc w:val="right"/>
      <w:pPr>
        <w:tabs>
          <w:tab w:val="num" w:pos="1876"/>
        </w:tabs>
        <w:ind w:left="1876" w:hanging="180"/>
      </w:pPr>
      <w:rPr>
        <w:rFonts w:cs="Times New Roman"/>
      </w:rPr>
    </w:lvl>
    <w:lvl w:ilvl="3" w:tplc="0408000F">
      <w:start w:val="1"/>
      <w:numFmt w:val="decimal"/>
      <w:lvlText w:val="%4."/>
      <w:lvlJc w:val="left"/>
      <w:pPr>
        <w:tabs>
          <w:tab w:val="num" w:pos="2596"/>
        </w:tabs>
        <w:ind w:left="2596" w:hanging="360"/>
      </w:pPr>
      <w:rPr>
        <w:rFonts w:cs="Times New Roman"/>
      </w:rPr>
    </w:lvl>
    <w:lvl w:ilvl="4" w:tplc="04080019">
      <w:start w:val="1"/>
      <w:numFmt w:val="lowerLetter"/>
      <w:lvlText w:val="%5."/>
      <w:lvlJc w:val="left"/>
      <w:pPr>
        <w:tabs>
          <w:tab w:val="num" w:pos="3316"/>
        </w:tabs>
        <w:ind w:left="3316" w:hanging="360"/>
      </w:pPr>
      <w:rPr>
        <w:rFonts w:cs="Times New Roman"/>
      </w:rPr>
    </w:lvl>
    <w:lvl w:ilvl="5" w:tplc="0408001B">
      <w:start w:val="1"/>
      <w:numFmt w:val="lowerRoman"/>
      <w:lvlText w:val="%6."/>
      <w:lvlJc w:val="right"/>
      <w:pPr>
        <w:tabs>
          <w:tab w:val="num" w:pos="4036"/>
        </w:tabs>
        <w:ind w:left="4036" w:hanging="180"/>
      </w:pPr>
      <w:rPr>
        <w:rFonts w:cs="Times New Roman"/>
      </w:rPr>
    </w:lvl>
    <w:lvl w:ilvl="6" w:tplc="0408000F">
      <w:start w:val="1"/>
      <w:numFmt w:val="decimal"/>
      <w:lvlText w:val="%7."/>
      <w:lvlJc w:val="left"/>
      <w:pPr>
        <w:tabs>
          <w:tab w:val="num" w:pos="4756"/>
        </w:tabs>
        <w:ind w:left="4756" w:hanging="360"/>
      </w:pPr>
      <w:rPr>
        <w:rFonts w:cs="Times New Roman"/>
      </w:rPr>
    </w:lvl>
    <w:lvl w:ilvl="7" w:tplc="04080019">
      <w:start w:val="1"/>
      <w:numFmt w:val="lowerLetter"/>
      <w:lvlText w:val="%8."/>
      <w:lvlJc w:val="left"/>
      <w:pPr>
        <w:tabs>
          <w:tab w:val="num" w:pos="5476"/>
        </w:tabs>
        <w:ind w:left="5476" w:hanging="360"/>
      </w:pPr>
      <w:rPr>
        <w:rFonts w:cs="Times New Roman"/>
      </w:rPr>
    </w:lvl>
    <w:lvl w:ilvl="8" w:tplc="0408001B">
      <w:start w:val="1"/>
      <w:numFmt w:val="lowerRoman"/>
      <w:lvlText w:val="%9."/>
      <w:lvlJc w:val="right"/>
      <w:pPr>
        <w:tabs>
          <w:tab w:val="num" w:pos="6196"/>
        </w:tabs>
        <w:ind w:left="6196" w:hanging="180"/>
      </w:pPr>
      <w:rPr>
        <w:rFonts w:cs="Times New Roman"/>
      </w:rPr>
    </w:lvl>
  </w:abstractNum>
  <w:abstractNum w:abstractNumId="2" w15:restartNumberingAfterBreak="0">
    <w:nsid w:val="54AE5B52"/>
    <w:multiLevelType w:val="multilevel"/>
    <w:tmpl w:val="1CE4CF9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FD557C"/>
    <w:rsid w:val="00024A7F"/>
    <w:rsid w:val="00030F21"/>
    <w:rsid w:val="00052349"/>
    <w:rsid w:val="000819A2"/>
    <w:rsid w:val="00100754"/>
    <w:rsid w:val="001B5190"/>
    <w:rsid w:val="001D47F7"/>
    <w:rsid w:val="001E3C79"/>
    <w:rsid w:val="001F63E5"/>
    <w:rsid w:val="002037D0"/>
    <w:rsid w:val="00241A8E"/>
    <w:rsid w:val="002C26CF"/>
    <w:rsid w:val="002D5CC4"/>
    <w:rsid w:val="002D6351"/>
    <w:rsid w:val="003445A1"/>
    <w:rsid w:val="003871A5"/>
    <w:rsid w:val="003A4C37"/>
    <w:rsid w:val="00444FE2"/>
    <w:rsid w:val="00447FDD"/>
    <w:rsid w:val="00523664"/>
    <w:rsid w:val="005A4C86"/>
    <w:rsid w:val="005D0B54"/>
    <w:rsid w:val="005E7F8F"/>
    <w:rsid w:val="00647AFC"/>
    <w:rsid w:val="00652ED8"/>
    <w:rsid w:val="00674719"/>
    <w:rsid w:val="00695B66"/>
    <w:rsid w:val="006A48AA"/>
    <w:rsid w:val="006D0BAA"/>
    <w:rsid w:val="006D2F9C"/>
    <w:rsid w:val="007103CB"/>
    <w:rsid w:val="00754291"/>
    <w:rsid w:val="00767A21"/>
    <w:rsid w:val="0078123E"/>
    <w:rsid w:val="007B4418"/>
    <w:rsid w:val="007C4D1C"/>
    <w:rsid w:val="0081017A"/>
    <w:rsid w:val="00875FCD"/>
    <w:rsid w:val="0088545F"/>
    <w:rsid w:val="008A3441"/>
    <w:rsid w:val="008B308E"/>
    <w:rsid w:val="008B4C81"/>
    <w:rsid w:val="008C12B5"/>
    <w:rsid w:val="008D11AB"/>
    <w:rsid w:val="00913E3D"/>
    <w:rsid w:val="0098026D"/>
    <w:rsid w:val="009A7646"/>
    <w:rsid w:val="009F59D0"/>
    <w:rsid w:val="00A61EDD"/>
    <w:rsid w:val="00A62A30"/>
    <w:rsid w:val="00A66897"/>
    <w:rsid w:val="00AA273F"/>
    <w:rsid w:val="00AB2D3C"/>
    <w:rsid w:val="00B008F1"/>
    <w:rsid w:val="00B2043F"/>
    <w:rsid w:val="00B27B11"/>
    <w:rsid w:val="00B36A6C"/>
    <w:rsid w:val="00B47353"/>
    <w:rsid w:val="00B73391"/>
    <w:rsid w:val="00B80B9B"/>
    <w:rsid w:val="00BE00F8"/>
    <w:rsid w:val="00BE14B4"/>
    <w:rsid w:val="00C6007B"/>
    <w:rsid w:val="00C6493A"/>
    <w:rsid w:val="00C804E4"/>
    <w:rsid w:val="00D33963"/>
    <w:rsid w:val="00D67008"/>
    <w:rsid w:val="00DE06D0"/>
    <w:rsid w:val="00DE1F15"/>
    <w:rsid w:val="00DE4AAF"/>
    <w:rsid w:val="00DF034F"/>
    <w:rsid w:val="00E24AA2"/>
    <w:rsid w:val="00E32ACD"/>
    <w:rsid w:val="00EB5E19"/>
    <w:rsid w:val="00EC16AE"/>
    <w:rsid w:val="00EC1B0F"/>
    <w:rsid w:val="00EC3F8F"/>
    <w:rsid w:val="00EF3C9B"/>
    <w:rsid w:val="00F44BB8"/>
    <w:rsid w:val="00F62142"/>
    <w:rsid w:val="00FB7495"/>
    <w:rsid w:val="00FD55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F3B6E43"/>
  <w15:docId w15:val="{ABB20A7C-10F6-4D78-B25B-5F2592F8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F3C9B"/>
    <w:rPr>
      <w:rFonts w:eastAsia="Times New Roman" w:cs="Calibri"/>
      <w:sz w:val="22"/>
      <w:szCs w:val="22"/>
      <w:lang w:eastAsia="en-US"/>
    </w:rPr>
  </w:style>
  <w:style w:type="paragraph" w:styleId="1">
    <w:name w:val="heading 1"/>
    <w:basedOn w:val="a"/>
    <w:next w:val="a"/>
    <w:link w:val="1Char"/>
    <w:qFormat/>
    <w:rsid w:val="00754291"/>
    <w:pPr>
      <w:keepNext/>
      <w:spacing w:before="240" w:after="60"/>
      <w:outlineLvl w:val="0"/>
    </w:pPr>
    <w:rPr>
      <w:rFonts w:ascii="Arial" w:eastAsia="Calibri" w:hAnsi="Arial" w:cs="Arial"/>
      <w:b/>
      <w:bCs/>
      <w:kern w:val="32"/>
      <w:sz w:val="32"/>
      <w:szCs w:val="3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754291"/>
    <w:rPr>
      <w:rFonts w:ascii="Arial" w:hAnsi="Arial" w:cs="Arial"/>
      <w:b/>
      <w:bCs/>
      <w:kern w:val="32"/>
      <w:sz w:val="32"/>
      <w:szCs w:val="32"/>
      <w:lang w:eastAsia="el-GR"/>
    </w:rPr>
  </w:style>
  <w:style w:type="character" w:styleId="-">
    <w:name w:val="Hyperlink"/>
    <w:basedOn w:val="a0"/>
    <w:rsid w:val="00754291"/>
    <w:rPr>
      <w:rFonts w:cs="Times New Roman"/>
      <w:color w:val="0000FF"/>
      <w:u w:val="single"/>
    </w:rPr>
  </w:style>
  <w:style w:type="paragraph" w:styleId="Web">
    <w:name w:val="Normal (Web)"/>
    <w:basedOn w:val="a"/>
    <w:rsid w:val="00754291"/>
    <w:pPr>
      <w:spacing w:before="100" w:beforeAutospacing="1" w:after="100" w:afterAutospacing="1"/>
    </w:pPr>
    <w:rPr>
      <w:rFonts w:ascii="Times New Roman" w:eastAsia="Calibri" w:hAnsi="Times New Roman" w:cs="Times New Roman"/>
      <w:sz w:val="24"/>
      <w:szCs w:val="24"/>
      <w:lang w:eastAsia="el-GR"/>
    </w:rPr>
  </w:style>
  <w:style w:type="character" w:styleId="a3">
    <w:name w:val="Strong"/>
    <w:basedOn w:val="a0"/>
    <w:qFormat/>
    <w:rsid w:val="00754291"/>
    <w:rPr>
      <w:rFonts w:cs="Times New Roman"/>
      <w:b/>
      <w:bCs/>
    </w:rPr>
  </w:style>
  <w:style w:type="paragraph" w:customStyle="1" w:styleId="CharChar1">
    <w:name w:val="Char Char1"/>
    <w:basedOn w:val="a"/>
    <w:rsid w:val="00754291"/>
    <w:pPr>
      <w:spacing w:after="160" w:line="240" w:lineRule="exact"/>
    </w:pPr>
    <w:rPr>
      <w:rFonts w:ascii="Tahoma" w:eastAsia="Calibri" w:hAnsi="Tahoma" w:cs="Tahoma"/>
      <w:sz w:val="20"/>
      <w:szCs w:val="20"/>
      <w:lang w:val="en-US"/>
    </w:rPr>
  </w:style>
  <w:style w:type="character" w:styleId="-0">
    <w:name w:val="FollowedHyperlink"/>
    <w:basedOn w:val="a0"/>
    <w:rsid w:val="00F62142"/>
    <w:rPr>
      <w:color w:val="800080"/>
      <w:u w:val="single"/>
    </w:rPr>
  </w:style>
  <w:style w:type="character" w:styleId="a4">
    <w:name w:val="Unresolved Mention"/>
    <w:basedOn w:val="a0"/>
    <w:uiPriority w:val="99"/>
    <w:semiHidden/>
    <w:unhideWhenUsed/>
    <w:rsid w:val="00DE0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timoniaris@uowm.gr" TargetMode="External"/><Relationship Id="rId3" Type="http://schemas.openxmlformats.org/officeDocument/2006/relationships/settings" Target="settings.xml"/><Relationship Id="rId7" Type="http://schemas.openxmlformats.org/officeDocument/2006/relationships/hyperlink" Target="mailto:smartgridsmsc@uow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4FDD6035-4EFF-468D-85E1-17EC4DA1A06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920</Words>
  <Characters>4972</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ΤΕΧΝΟΛΟΓΙΚΟ ΕΚΠΑΙΔΕΥΤΙΚΟ ΙΔΡΥΜΑ ΔΥΤΙΚΗΣ ΜΑΚΕΔΟΝΙΑΣ</vt:lpstr>
    </vt:vector>
  </TitlesOfParts>
  <Company/>
  <LinksUpToDate>false</LinksUpToDate>
  <CharactersWithSpaces>5881</CharactersWithSpaces>
  <SharedDoc>false</SharedDoc>
  <HLinks>
    <vt:vector size="12" baseType="variant">
      <vt:variant>
        <vt:i4>1966182</vt:i4>
      </vt:variant>
      <vt:variant>
        <vt:i4>3</vt:i4>
      </vt:variant>
      <vt:variant>
        <vt:i4>0</vt:i4>
      </vt:variant>
      <vt:variant>
        <vt:i4>5</vt:i4>
      </vt:variant>
      <vt:variant>
        <vt:lpwstr>mailto:sec-bs@teiwm.gr</vt:lpwstr>
      </vt:variant>
      <vt:variant>
        <vt:lpwstr/>
      </vt:variant>
      <vt:variant>
        <vt:i4>1507353</vt:i4>
      </vt:variant>
      <vt:variant>
        <vt:i4>0</vt:i4>
      </vt:variant>
      <vt:variant>
        <vt:i4>0</vt:i4>
      </vt:variant>
      <vt:variant>
        <vt:i4>5</vt:i4>
      </vt:variant>
      <vt:variant>
        <vt:lpwstr>http://ape.teiwm.gr/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ΤΕΧΝΟΛΟΓΙΚΟ ΕΚΠΑΙΔΕΥΤΙΚΟ ΙΔΡΥΜΑ ΔΥΤΙΚΗΣ ΜΑΚΕΔΟΝΙΑΣ</dc:title>
  <dc:creator>user tei</dc:creator>
  <cp:lastModifiedBy>Dimitrios Tsiamitros</cp:lastModifiedBy>
  <cp:revision>12</cp:revision>
  <dcterms:created xsi:type="dcterms:W3CDTF">2023-05-11T08:17:00Z</dcterms:created>
  <dcterms:modified xsi:type="dcterms:W3CDTF">2024-03-01T08:00:00Z</dcterms:modified>
</cp:coreProperties>
</file>